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552A" w14:textId="7F2F94EB" w:rsidR="006A67FE" w:rsidRPr="009C5971" w:rsidRDefault="00FD02C4" w:rsidP="009B6B12">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center"/>
        <w:outlineLvl w:val="0"/>
        <w:rPr>
          <w:rFonts w:eastAsia="Times New Roman" w:cstheme="minorHAnsi"/>
          <w:kern w:val="36"/>
          <w:sz w:val="54"/>
          <w:szCs w:val="54"/>
          <w:lang w:eastAsia="fr-FR"/>
          <w14:ligatures w14:val="none"/>
        </w:rPr>
      </w:pPr>
      <w:r>
        <w:rPr>
          <w:rFonts w:eastAsia="Times New Roman" w:cstheme="minorHAnsi"/>
          <w:kern w:val="36"/>
          <w:sz w:val="54"/>
          <w:szCs w:val="54"/>
          <w:lang w:eastAsia="fr-FR"/>
          <w14:ligatures w14:val="none"/>
        </w:rPr>
        <w:t>Organiser</w:t>
      </w:r>
      <w:r w:rsidR="006A67FE" w:rsidRPr="009C5971">
        <w:rPr>
          <w:rFonts w:eastAsia="Times New Roman" w:cstheme="minorHAnsi"/>
          <w:kern w:val="36"/>
          <w:sz w:val="54"/>
          <w:szCs w:val="54"/>
          <w:lang w:eastAsia="fr-FR"/>
          <w14:ligatures w14:val="none"/>
        </w:rPr>
        <w:t xml:space="preserve"> une manifestation</w:t>
      </w:r>
      <w:r>
        <w:rPr>
          <w:rFonts w:eastAsia="Times New Roman" w:cstheme="minorHAnsi"/>
          <w:kern w:val="36"/>
          <w:sz w:val="54"/>
          <w:szCs w:val="54"/>
          <w:lang w:eastAsia="fr-FR"/>
          <w14:ligatures w14:val="none"/>
        </w:rPr>
        <w:t>, mes démarches</w:t>
      </w:r>
    </w:p>
    <w:p w14:paraId="2D8C9E63" w14:textId="77777777" w:rsidR="00C95FA3" w:rsidRPr="009C5971" w:rsidRDefault="00FA169E" w:rsidP="001436C6">
      <w:pPr>
        <w:shd w:val="clear" w:color="auto" w:fill="FFFFFF"/>
        <w:spacing w:after="150" w:line="240" w:lineRule="auto"/>
        <w:jc w:val="both"/>
        <w:rPr>
          <w:rFonts w:eastAsia="Times New Roman" w:cstheme="minorHAnsi"/>
          <w:kern w:val="0"/>
          <w:sz w:val="21"/>
          <w:szCs w:val="21"/>
          <w:lang w:eastAsia="fr-FR"/>
          <w14:ligatures w14:val="none"/>
        </w:rPr>
      </w:pPr>
      <w:r w:rsidRPr="009C5971">
        <w:rPr>
          <w:rFonts w:eastAsia="Times New Roman" w:cstheme="minorHAnsi"/>
          <w:kern w:val="0"/>
          <w:sz w:val="21"/>
          <w:szCs w:val="21"/>
          <w:lang w:eastAsia="fr-FR"/>
          <w14:ligatures w14:val="none"/>
        </w:rPr>
        <w:t>L’ensemble des formulaires sont disponibles sur le site de la mairie :</w:t>
      </w:r>
    </w:p>
    <w:p w14:paraId="4E7C71F2" w14:textId="5B05B907" w:rsidR="00993B04" w:rsidRPr="001436C6" w:rsidRDefault="00C95FA3" w:rsidP="001436C6">
      <w:pPr>
        <w:shd w:val="clear" w:color="auto" w:fill="FFFFFF"/>
        <w:spacing w:after="150" w:line="240" w:lineRule="auto"/>
        <w:jc w:val="both"/>
        <w:rPr>
          <w:rFonts w:eastAsia="Times New Roman" w:cstheme="minorHAnsi"/>
          <w:color w:val="494233"/>
          <w:kern w:val="0"/>
          <w:sz w:val="21"/>
          <w:szCs w:val="21"/>
          <w:lang w:eastAsia="fr-FR"/>
          <w14:ligatures w14:val="none"/>
        </w:rPr>
      </w:pPr>
      <w:r w:rsidRPr="001436C6">
        <w:rPr>
          <w:rFonts w:eastAsia="Times New Roman" w:cstheme="minorHAnsi"/>
          <w:color w:val="494233"/>
          <w:kern w:val="0"/>
          <w:sz w:val="21"/>
          <w:szCs w:val="21"/>
          <w:lang w:eastAsia="fr-FR"/>
          <w14:ligatures w14:val="none"/>
        </w:rPr>
        <w:sym w:font="Wingdings" w:char="F0E0"/>
      </w:r>
      <w:r w:rsidRPr="001436C6">
        <w:rPr>
          <w:rFonts w:eastAsia="Times New Roman" w:cstheme="minorHAnsi"/>
          <w:color w:val="494233"/>
          <w:kern w:val="0"/>
          <w:sz w:val="21"/>
          <w:szCs w:val="21"/>
          <w:lang w:eastAsia="fr-FR"/>
          <w14:ligatures w14:val="none"/>
        </w:rPr>
        <w:t xml:space="preserve"> </w:t>
      </w:r>
      <w:r w:rsidR="00FA169E" w:rsidRPr="001436C6">
        <w:rPr>
          <w:rFonts w:eastAsia="Times New Roman" w:cstheme="minorHAnsi"/>
          <w:color w:val="494233"/>
          <w:kern w:val="0"/>
          <w:sz w:val="21"/>
          <w:szCs w:val="21"/>
          <w:lang w:eastAsia="fr-FR"/>
          <w14:ligatures w14:val="none"/>
        </w:rPr>
        <w:t xml:space="preserve"> </w:t>
      </w:r>
      <w:hyperlink r:id="rId5" w:history="1">
        <w:r w:rsidRPr="001436C6">
          <w:rPr>
            <w:rStyle w:val="Lienhypertexte"/>
            <w:rFonts w:eastAsia="Times New Roman" w:cstheme="minorHAnsi"/>
            <w:kern w:val="0"/>
            <w:sz w:val="21"/>
            <w:szCs w:val="21"/>
            <w:lang w:eastAsia="fr-FR"/>
            <w14:ligatures w14:val="none"/>
          </w:rPr>
          <w:t>https://www.chalonnes-sur-loire.fr/sports-loisirs/associations</w:t>
        </w:r>
      </w:hyperlink>
      <w:r w:rsidRPr="001436C6">
        <w:rPr>
          <w:rFonts w:eastAsia="Times New Roman" w:cstheme="minorHAnsi"/>
          <w:color w:val="494233"/>
          <w:kern w:val="0"/>
          <w:sz w:val="21"/>
          <w:szCs w:val="21"/>
          <w:lang w:eastAsia="fr-FR"/>
          <w14:ligatures w14:val="none"/>
        </w:rPr>
        <w:t xml:space="preserve"> </w:t>
      </w:r>
    </w:p>
    <w:tbl>
      <w:tblPr>
        <w:tblStyle w:val="Grilledutableau"/>
        <w:tblW w:w="0" w:type="auto"/>
        <w:tblLook w:val="04A0" w:firstRow="1" w:lastRow="0" w:firstColumn="1" w:lastColumn="0" w:noHBand="0" w:noVBand="1"/>
      </w:tblPr>
      <w:tblGrid>
        <w:gridCol w:w="9351"/>
        <w:gridCol w:w="1105"/>
      </w:tblGrid>
      <w:tr w:rsidR="001436C6" w:rsidRPr="001436C6" w14:paraId="2A592B55" w14:textId="77777777" w:rsidTr="00742D95">
        <w:tc>
          <w:tcPr>
            <w:tcW w:w="10456" w:type="dxa"/>
            <w:gridSpan w:val="2"/>
            <w:shd w:val="clear" w:color="auto" w:fill="E7E6E6" w:themeFill="background2"/>
            <w:vAlign w:val="center"/>
          </w:tcPr>
          <w:p w14:paraId="05EB2E3A" w14:textId="44005FE6" w:rsidR="001436C6" w:rsidRPr="00B64822" w:rsidRDefault="001436C6" w:rsidP="009C5971">
            <w:pPr>
              <w:jc w:val="both"/>
              <w:rPr>
                <w:rFonts w:eastAsia="Times New Roman" w:cstheme="minorHAnsi"/>
                <w:kern w:val="0"/>
                <w:sz w:val="32"/>
                <w:szCs w:val="32"/>
                <w:lang w:eastAsia="fr-FR"/>
                <w14:ligatures w14:val="none"/>
              </w:rPr>
            </w:pPr>
            <w:r w:rsidRPr="00B64822">
              <w:rPr>
                <w:rFonts w:eastAsia="Times New Roman" w:cstheme="minorHAnsi"/>
                <w:kern w:val="0"/>
                <w:sz w:val="32"/>
                <w:szCs w:val="32"/>
                <w:lang w:eastAsia="fr-FR"/>
                <w14:ligatures w14:val="none"/>
              </w:rPr>
              <w:t>AVANT LA MANIFESTATION</w:t>
            </w:r>
          </w:p>
        </w:tc>
      </w:tr>
      <w:tr w:rsidR="001436C6" w:rsidRPr="001436C6" w14:paraId="50B7A13F" w14:textId="77777777" w:rsidTr="009C5971">
        <w:tc>
          <w:tcPr>
            <w:tcW w:w="10456" w:type="dxa"/>
            <w:gridSpan w:val="2"/>
            <w:shd w:val="clear" w:color="auto" w:fill="00B0F0"/>
            <w:vAlign w:val="center"/>
          </w:tcPr>
          <w:p w14:paraId="6C674464" w14:textId="5727517F" w:rsidR="001436C6" w:rsidRPr="009C5971" w:rsidRDefault="001436C6" w:rsidP="009C5971">
            <w:pPr>
              <w:rPr>
                <w:rFonts w:eastAsia="Times New Roman" w:cstheme="minorHAnsi"/>
                <w:kern w:val="0"/>
                <w:sz w:val="50"/>
                <w:szCs w:val="50"/>
                <w:lang w:eastAsia="fr-FR"/>
                <w14:ligatures w14:val="none"/>
              </w:rPr>
            </w:pPr>
            <w:r w:rsidRPr="009C5971">
              <w:rPr>
                <w:rFonts w:eastAsia="Times New Roman" w:cstheme="minorHAnsi"/>
                <w:color w:val="FFFFFF" w:themeColor="background1"/>
                <w:kern w:val="0"/>
                <w:sz w:val="24"/>
                <w:szCs w:val="24"/>
                <w:lang w:eastAsia="fr-FR"/>
                <w14:ligatures w14:val="none"/>
              </w:rPr>
              <w:t>AUPRÈS DE LA MAIRIE</w:t>
            </w:r>
          </w:p>
        </w:tc>
      </w:tr>
      <w:tr w:rsidR="00993B04" w:rsidRPr="001436C6" w14:paraId="31297A02" w14:textId="77777777" w:rsidTr="00993B04">
        <w:tc>
          <w:tcPr>
            <w:tcW w:w="9351" w:type="dxa"/>
            <w:tcBorders>
              <w:right w:val="single" w:sz="4" w:space="0" w:color="FFFFFF" w:themeColor="background1"/>
            </w:tcBorders>
            <w:shd w:val="clear" w:color="auto" w:fill="FFFFFF" w:themeFill="background1"/>
            <w:vAlign w:val="center"/>
          </w:tcPr>
          <w:p w14:paraId="2518A2C5" w14:textId="1D24769E" w:rsidR="00993B04" w:rsidRPr="009C5971" w:rsidRDefault="00993B04" w:rsidP="001436C6">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 xml:space="preserve">Inscrire </w:t>
            </w:r>
            <w:r w:rsidR="00DF5FB4" w:rsidRPr="009C5971">
              <w:rPr>
                <w:rFonts w:eastAsia="Times New Roman" w:cstheme="minorHAnsi"/>
                <w:kern w:val="0"/>
                <w:sz w:val="24"/>
                <w:szCs w:val="24"/>
                <w:lang w:eastAsia="fr-FR"/>
                <w14:ligatures w14:val="none"/>
              </w:rPr>
              <w:t>son événement</w:t>
            </w:r>
            <w:r w:rsidRPr="009C5971">
              <w:rPr>
                <w:rFonts w:eastAsia="Times New Roman" w:cstheme="minorHAnsi"/>
                <w:kern w:val="0"/>
                <w:sz w:val="24"/>
                <w:szCs w:val="24"/>
                <w:lang w:eastAsia="fr-FR"/>
                <w14:ligatures w14:val="none"/>
              </w:rPr>
              <w:t xml:space="preserve"> au planning des manifestations</w:t>
            </w:r>
            <w:r w:rsidR="00E929D2" w:rsidRPr="009C5971">
              <w:rPr>
                <w:rFonts w:eastAsia="Times New Roman" w:cstheme="minorHAnsi"/>
                <w:kern w:val="0"/>
                <w:sz w:val="24"/>
                <w:szCs w:val="24"/>
                <w:lang w:eastAsia="fr-FR"/>
                <w14:ligatures w14:val="none"/>
              </w:rPr>
              <w:t> :</w:t>
            </w:r>
          </w:p>
          <w:p w14:paraId="3DF9E3C1" w14:textId="45CAFAD9" w:rsidR="00E929D2" w:rsidRPr="00D3068D" w:rsidRDefault="0046404B" w:rsidP="00D3068D">
            <w:pPr>
              <w:spacing w:after="150"/>
              <w:jc w:val="both"/>
              <w:rPr>
                <w:rFonts w:eastAsia="Times New Roman" w:cstheme="minorHAnsi"/>
                <w:color w:val="494233"/>
                <w:kern w:val="0"/>
                <w:sz w:val="24"/>
                <w:szCs w:val="24"/>
                <w:lang w:eastAsia="fr-FR"/>
                <w14:ligatures w14:val="none"/>
              </w:rPr>
            </w:pPr>
            <w:hyperlink r:id="rId6" w:history="1">
              <w:r w:rsidR="00E929D2" w:rsidRPr="00D3068D">
                <w:rPr>
                  <w:rStyle w:val="Lienhypertexte"/>
                  <w:rFonts w:eastAsia="Times New Roman" w:cstheme="minorHAnsi"/>
                  <w:kern w:val="0"/>
                  <w:sz w:val="24"/>
                  <w:szCs w:val="24"/>
                  <w:lang w:eastAsia="fr-FR"/>
                  <w14:ligatures w14:val="none"/>
                </w:rPr>
                <w:t>Formulaire pour enregistrer une manifestation au planning annuel</w:t>
              </w:r>
            </w:hyperlink>
            <w:r w:rsidR="00E929D2" w:rsidRPr="00D3068D">
              <w:rPr>
                <w:rFonts w:eastAsia="Times New Roman" w:cstheme="minorHAnsi"/>
                <w:color w:val="494233"/>
                <w:kern w:val="0"/>
                <w:sz w:val="24"/>
                <w:szCs w:val="24"/>
                <w:lang w:eastAsia="fr-FR"/>
                <w14:ligatures w14:val="none"/>
              </w:rPr>
              <w:t xml:space="preserve"> </w:t>
            </w:r>
          </w:p>
        </w:tc>
        <w:sdt>
          <w:sdtPr>
            <w:rPr>
              <w:rFonts w:eastAsia="Times New Roman" w:cstheme="minorHAnsi"/>
              <w:kern w:val="0"/>
              <w:sz w:val="30"/>
              <w:szCs w:val="30"/>
              <w:lang w:eastAsia="fr-FR"/>
              <w14:ligatures w14:val="none"/>
            </w:rPr>
            <w:id w:val="-1788348087"/>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36A348B8" w14:textId="6A2FE395" w:rsidR="00993B04" w:rsidRPr="009C5971" w:rsidRDefault="00CA25CD" w:rsidP="009C5971">
                <w:pPr>
                  <w:spacing w:after="150"/>
                  <w:jc w:val="center"/>
                  <w:rPr>
                    <w:rFonts w:eastAsia="Times New Roman" w:cstheme="minorHAnsi"/>
                    <w:kern w:val="0"/>
                    <w:sz w:val="30"/>
                    <w:szCs w:val="30"/>
                    <w:lang w:eastAsia="fr-FR"/>
                    <w14:ligatures w14:val="none"/>
                  </w:rPr>
                </w:pPr>
                <w:r w:rsidRPr="009C5971">
                  <w:rPr>
                    <w:rFonts w:ascii="MS Gothic" w:eastAsia="MS Gothic" w:hAnsi="MS Gothic" w:cstheme="minorHAnsi" w:hint="eastAsia"/>
                    <w:kern w:val="0"/>
                    <w:sz w:val="30"/>
                    <w:szCs w:val="30"/>
                    <w:lang w:eastAsia="fr-FR"/>
                    <w14:ligatures w14:val="none"/>
                  </w:rPr>
                  <w:t>☐</w:t>
                </w:r>
              </w:p>
            </w:tc>
          </w:sdtContent>
        </w:sdt>
      </w:tr>
      <w:tr w:rsidR="00993B04" w:rsidRPr="001436C6" w14:paraId="724352D5" w14:textId="77777777" w:rsidTr="00993B04">
        <w:tc>
          <w:tcPr>
            <w:tcW w:w="9351" w:type="dxa"/>
            <w:tcBorders>
              <w:right w:val="single" w:sz="4" w:space="0" w:color="FFFFFF" w:themeColor="background1"/>
            </w:tcBorders>
            <w:vAlign w:val="center"/>
          </w:tcPr>
          <w:p w14:paraId="5ECAD707" w14:textId="77777777" w:rsidR="00993B04" w:rsidRPr="009C5971" w:rsidRDefault="00E929D2" w:rsidP="001436C6">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Réserver une salle municipale :</w:t>
            </w:r>
          </w:p>
          <w:p w14:paraId="1F3A7D4A" w14:textId="710A5DB5" w:rsidR="00E929D2" w:rsidRPr="00D3068D" w:rsidRDefault="0046404B" w:rsidP="00D3068D">
            <w:pPr>
              <w:spacing w:after="150"/>
              <w:jc w:val="both"/>
              <w:rPr>
                <w:rFonts w:eastAsia="Times New Roman" w:cstheme="minorHAnsi"/>
                <w:color w:val="494233"/>
                <w:kern w:val="0"/>
                <w:sz w:val="24"/>
                <w:szCs w:val="24"/>
                <w:lang w:eastAsia="fr-FR"/>
                <w14:ligatures w14:val="none"/>
              </w:rPr>
            </w:pPr>
            <w:hyperlink r:id="rId7" w:history="1">
              <w:r w:rsidR="00E929D2" w:rsidRPr="00D3068D">
                <w:rPr>
                  <w:rStyle w:val="Lienhypertexte"/>
                  <w:rFonts w:eastAsia="Times New Roman" w:cstheme="minorHAnsi"/>
                  <w:kern w:val="0"/>
                  <w:sz w:val="24"/>
                  <w:szCs w:val="24"/>
                  <w:lang w:eastAsia="fr-FR"/>
                  <w14:ligatures w14:val="none"/>
                </w:rPr>
                <w:t>Formulaire pour réserver une salle</w:t>
              </w:r>
            </w:hyperlink>
            <w:r w:rsidR="00E929D2" w:rsidRPr="00D3068D">
              <w:rPr>
                <w:rFonts w:eastAsia="Times New Roman" w:cstheme="minorHAnsi"/>
                <w:color w:val="494233"/>
                <w:kern w:val="0"/>
                <w:sz w:val="24"/>
                <w:szCs w:val="24"/>
                <w:lang w:eastAsia="fr-FR"/>
                <w14:ligatures w14:val="none"/>
              </w:rPr>
              <w:t xml:space="preserve"> </w:t>
            </w:r>
          </w:p>
        </w:tc>
        <w:sdt>
          <w:sdtPr>
            <w:rPr>
              <w:rFonts w:eastAsia="Times New Roman" w:cstheme="minorHAnsi"/>
              <w:kern w:val="0"/>
              <w:sz w:val="30"/>
              <w:szCs w:val="30"/>
              <w:lang w:eastAsia="fr-FR"/>
              <w14:ligatures w14:val="none"/>
            </w:rPr>
            <w:id w:val="1573858897"/>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21E53C34" w14:textId="520BF8ED" w:rsidR="00993B04" w:rsidRPr="009C5971" w:rsidRDefault="00C95FA3" w:rsidP="009C5971">
                <w:pPr>
                  <w:spacing w:after="150"/>
                  <w:jc w:val="center"/>
                  <w:rPr>
                    <w:rFonts w:eastAsia="Times New Roman" w:cstheme="minorHAnsi"/>
                    <w:kern w:val="0"/>
                    <w:sz w:val="30"/>
                    <w:szCs w:val="30"/>
                    <w:lang w:eastAsia="fr-FR"/>
                    <w14:ligatures w14:val="none"/>
                  </w:rPr>
                </w:pPr>
                <w:r w:rsidRPr="009C5971">
                  <w:rPr>
                    <w:rFonts w:ascii="Segoe UI Symbol" w:eastAsia="MS Gothic" w:hAnsi="Segoe UI Symbol" w:cs="Segoe UI Symbol"/>
                    <w:kern w:val="0"/>
                    <w:sz w:val="30"/>
                    <w:szCs w:val="30"/>
                    <w:lang w:eastAsia="fr-FR"/>
                    <w14:ligatures w14:val="none"/>
                  </w:rPr>
                  <w:t>☐</w:t>
                </w:r>
              </w:p>
            </w:tc>
          </w:sdtContent>
        </w:sdt>
      </w:tr>
      <w:tr w:rsidR="006A67FE" w:rsidRPr="001436C6" w14:paraId="6DEBBB11" w14:textId="77777777" w:rsidTr="00993B04">
        <w:tc>
          <w:tcPr>
            <w:tcW w:w="9351" w:type="dxa"/>
            <w:tcBorders>
              <w:right w:val="single" w:sz="4" w:space="0" w:color="FFFFFF" w:themeColor="background1"/>
            </w:tcBorders>
            <w:vAlign w:val="center"/>
          </w:tcPr>
          <w:p w14:paraId="42C1B93A" w14:textId="77777777" w:rsidR="006A67FE" w:rsidRPr="009C5971" w:rsidRDefault="006A67FE" w:rsidP="00B64822">
            <w:pPr>
              <w:spacing w:line="360" w:lineRule="auto"/>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Annoncer votre manifestation sur :</w:t>
            </w:r>
          </w:p>
          <w:p w14:paraId="1CEBB559" w14:textId="5BC457E5" w:rsidR="006A67FE" w:rsidRPr="009C5971" w:rsidRDefault="00D3068D" w:rsidP="001436C6">
            <w:pPr>
              <w:pStyle w:val="Paragraphedeliste"/>
              <w:numPr>
                <w:ilvl w:val="0"/>
                <w:numId w:val="9"/>
              </w:numPr>
              <w:spacing w:after="150"/>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L</w:t>
            </w:r>
            <w:r w:rsidR="006A67FE" w:rsidRPr="009C5971">
              <w:rPr>
                <w:rFonts w:eastAsia="Times New Roman" w:cstheme="minorHAnsi"/>
                <w:kern w:val="0"/>
                <w:sz w:val="24"/>
                <w:szCs w:val="24"/>
                <w:lang w:eastAsia="fr-FR"/>
                <w14:ligatures w14:val="none"/>
              </w:rPr>
              <w:t>e site de la mairie</w:t>
            </w:r>
            <w:r>
              <w:rPr>
                <w:rFonts w:eastAsia="Times New Roman" w:cstheme="minorHAnsi"/>
                <w:kern w:val="0"/>
                <w:sz w:val="24"/>
                <w:szCs w:val="24"/>
                <w:lang w:eastAsia="fr-FR"/>
                <w14:ligatures w14:val="none"/>
              </w:rPr>
              <w:t> ;</w:t>
            </w:r>
          </w:p>
          <w:p w14:paraId="465A688D" w14:textId="66AB0A6E" w:rsidR="006A67FE" w:rsidRPr="009C5971" w:rsidRDefault="00D3068D" w:rsidP="001436C6">
            <w:pPr>
              <w:pStyle w:val="Paragraphedeliste"/>
              <w:numPr>
                <w:ilvl w:val="0"/>
                <w:numId w:val="9"/>
              </w:numPr>
              <w:spacing w:after="150"/>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L</w:t>
            </w:r>
            <w:r w:rsidR="006A67FE" w:rsidRPr="009C5971">
              <w:rPr>
                <w:rFonts w:eastAsia="Times New Roman" w:cstheme="minorHAnsi"/>
                <w:kern w:val="0"/>
                <w:sz w:val="24"/>
                <w:szCs w:val="24"/>
                <w:lang w:eastAsia="fr-FR"/>
                <w14:ligatures w14:val="none"/>
              </w:rPr>
              <w:t>e panneau lumineux</w:t>
            </w:r>
            <w:r w:rsidR="009C5971">
              <w:rPr>
                <w:rFonts w:eastAsia="Times New Roman" w:cstheme="minorHAnsi"/>
                <w:kern w:val="0"/>
                <w:sz w:val="24"/>
                <w:szCs w:val="24"/>
                <w:lang w:eastAsia="fr-FR"/>
                <w14:ligatures w14:val="none"/>
              </w:rPr>
              <w:t>.</w:t>
            </w:r>
          </w:p>
          <w:p w14:paraId="74F459C6" w14:textId="590992EE" w:rsidR="006A67FE" w:rsidRPr="00D3068D" w:rsidRDefault="0046404B" w:rsidP="00D3068D">
            <w:pPr>
              <w:spacing w:after="150"/>
              <w:jc w:val="both"/>
              <w:rPr>
                <w:rFonts w:eastAsia="Times New Roman" w:cstheme="minorHAnsi"/>
                <w:color w:val="494233"/>
                <w:kern w:val="0"/>
                <w:sz w:val="24"/>
                <w:szCs w:val="24"/>
                <w:lang w:eastAsia="fr-FR"/>
                <w14:ligatures w14:val="none"/>
              </w:rPr>
            </w:pPr>
            <w:hyperlink r:id="rId8" w:history="1">
              <w:r w:rsidR="006A67FE" w:rsidRPr="00D3068D">
                <w:rPr>
                  <w:rStyle w:val="Lienhypertexte"/>
                  <w:rFonts w:eastAsia="Times New Roman" w:cstheme="minorHAnsi"/>
                  <w:kern w:val="0"/>
                  <w:sz w:val="24"/>
                  <w:szCs w:val="24"/>
                  <w:lang w:eastAsia="fr-FR"/>
                  <w14:ligatures w14:val="none"/>
                </w:rPr>
                <w:t>Formulaire pour annoncer un événement</w:t>
              </w:r>
            </w:hyperlink>
            <w:r w:rsidR="006A67FE" w:rsidRPr="00D3068D">
              <w:rPr>
                <w:rFonts w:eastAsia="Times New Roman" w:cstheme="minorHAnsi"/>
                <w:color w:val="494233"/>
                <w:kern w:val="0"/>
                <w:sz w:val="24"/>
                <w:szCs w:val="24"/>
                <w:lang w:eastAsia="fr-FR"/>
                <w14:ligatures w14:val="none"/>
              </w:rPr>
              <w:t xml:space="preserve"> </w:t>
            </w:r>
          </w:p>
        </w:tc>
        <w:sdt>
          <w:sdtPr>
            <w:rPr>
              <w:rFonts w:eastAsia="Times New Roman" w:cstheme="minorHAnsi"/>
              <w:kern w:val="0"/>
              <w:sz w:val="30"/>
              <w:szCs w:val="30"/>
              <w:lang w:eastAsia="fr-FR"/>
              <w14:ligatures w14:val="none"/>
            </w:rPr>
            <w:id w:val="-660088635"/>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5D24F584" w14:textId="6B5CC66A" w:rsidR="006A67FE" w:rsidRPr="009C5971" w:rsidRDefault="0085115D" w:rsidP="009C5971">
                <w:pPr>
                  <w:spacing w:after="150"/>
                  <w:jc w:val="center"/>
                  <w:rPr>
                    <w:rFonts w:eastAsia="Times New Roman" w:cstheme="minorHAnsi"/>
                    <w:kern w:val="0"/>
                    <w:sz w:val="30"/>
                    <w:szCs w:val="30"/>
                    <w:lang w:eastAsia="fr-FR"/>
                    <w14:ligatures w14:val="none"/>
                  </w:rPr>
                </w:pPr>
                <w:r w:rsidRPr="009C5971">
                  <w:rPr>
                    <w:rFonts w:ascii="Segoe UI Symbol" w:eastAsia="MS Gothic" w:hAnsi="Segoe UI Symbol" w:cs="Segoe UI Symbol"/>
                    <w:kern w:val="0"/>
                    <w:sz w:val="30"/>
                    <w:szCs w:val="30"/>
                    <w:lang w:eastAsia="fr-FR"/>
                    <w14:ligatures w14:val="none"/>
                  </w:rPr>
                  <w:t>☐</w:t>
                </w:r>
              </w:p>
            </w:tc>
          </w:sdtContent>
        </w:sdt>
      </w:tr>
      <w:tr w:rsidR="006A67FE" w:rsidRPr="001436C6" w14:paraId="4BC36638" w14:textId="77777777" w:rsidTr="00993B04">
        <w:tc>
          <w:tcPr>
            <w:tcW w:w="9351" w:type="dxa"/>
            <w:tcBorders>
              <w:right w:val="single" w:sz="4" w:space="0" w:color="FFFFFF" w:themeColor="background1"/>
            </w:tcBorders>
            <w:vAlign w:val="center"/>
          </w:tcPr>
          <w:p w14:paraId="4EA2465C" w14:textId="54904798" w:rsidR="006A67FE" w:rsidRPr="001436C6" w:rsidRDefault="006A67FE" w:rsidP="00B64822">
            <w:pPr>
              <w:spacing w:line="360" w:lineRule="auto"/>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Organiser sa manifestation</w:t>
            </w:r>
            <w:r w:rsidR="00D3068D">
              <w:rPr>
                <w:rFonts w:eastAsia="Times New Roman" w:cstheme="minorHAnsi"/>
                <w:kern w:val="0"/>
                <w:sz w:val="24"/>
                <w:szCs w:val="24"/>
                <w:lang w:eastAsia="fr-FR"/>
                <w14:ligatures w14:val="none"/>
              </w:rPr>
              <w:t> :</w:t>
            </w:r>
          </w:p>
          <w:p w14:paraId="1287F779" w14:textId="222C402B" w:rsidR="006A67FE" w:rsidRPr="009C5971" w:rsidRDefault="006A67FE" w:rsidP="001436C6">
            <w:pPr>
              <w:pStyle w:val="Paragraphedeliste"/>
              <w:numPr>
                <w:ilvl w:val="0"/>
                <w:numId w:val="9"/>
              </w:num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Réserver du matériel</w:t>
            </w:r>
            <w:r w:rsidR="00D3068D">
              <w:rPr>
                <w:rFonts w:eastAsia="Times New Roman" w:cstheme="minorHAnsi"/>
                <w:kern w:val="0"/>
                <w:sz w:val="24"/>
                <w:szCs w:val="24"/>
                <w:lang w:eastAsia="fr-FR"/>
                <w14:ligatures w14:val="none"/>
              </w:rPr>
              <w:t> ;</w:t>
            </w:r>
          </w:p>
          <w:p w14:paraId="32AC0ACD" w14:textId="14EE9F8E" w:rsidR="006A67FE" w:rsidRPr="009C5971" w:rsidRDefault="006A67FE" w:rsidP="001436C6">
            <w:pPr>
              <w:pStyle w:val="Paragraphedeliste"/>
              <w:numPr>
                <w:ilvl w:val="0"/>
                <w:numId w:val="9"/>
              </w:num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Demander un débit de boisson</w:t>
            </w:r>
            <w:r w:rsidR="00D3068D">
              <w:rPr>
                <w:rFonts w:eastAsia="Times New Roman" w:cstheme="minorHAnsi"/>
                <w:kern w:val="0"/>
                <w:sz w:val="24"/>
                <w:szCs w:val="24"/>
                <w:lang w:eastAsia="fr-FR"/>
                <w14:ligatures w14:val="none"/>
              </w:rPr>
              <w:t> ;</w:t>
            </w:r>
          </w:p>
          <w:p w14:paraId="578DD58B" w14:textId="649FA09B" w:rsidR="006A67FE" w:rsidRPr="009C5971" w:rsidRDefault="006A67FE" w:rsidP="001436C6">
            <w:pPr>
              <w:pStyle w:val="Paragraphedeliste"/>
              <w:numPr>
                <w:ilvl w:val="0"/>
                <w:numId w:val="9"/>
              </w:num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Occuper le domaine public</w:t>
            </w:r>
            <w:r w:rsidR="00D3068D">
              <w:rPr>
                <w:rFonts w:eastAsia="Times New Roman" w:cstheme="minorHAnsi"/>
                <w:kern w:val="0"/>
                <w:sz w:val="24"/>
                <w:szCs w:val="24"/>
                <w:lang w:eastAsia="fr-FR"/>
                <w14:ligatures w14:val="none"/>
              </w:rPr>
              <w:t> ;</w:t>
            </w:r>
          </w:p>
          <w:p w14:paraId="62D5069F" w14:textId="742FF97D" w:rsidR="006A67FE" w:rsidRPr="009C5971" w:rsidRDefault="006A67FE" w:rsidP="001436C6">
            <w:pPr>
              <w:pStyle w:val="Paragraphedeliste"/>
              <w:numPr>
                <w:ilvl w:val="0"/>
                <w:numId w:val="9"/>
              </w:num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Demander un arrêté pour le stationnement ou la circulation</w:t>
            </w:r>
            <w:r w:rsidR="00D3068D">
              <w:rPr>
                <w:rFonts w:eastAsia="Times New Roman" w:cstheme="minorHAnsi"/>
                <w:kern w:val="0"/>
                <w:sz w:val="24"/>
                <w:szCs w:val="24"/>
                <w:lang w:eastAsia="fr-FR"/>
                <w14:ligatures w14:val="none"/>
              </w:rPr>
              <w:t> ;</w:t>
            </w:r>
          </w:p>
          <w:p w14:paraId="06D47239" w14:textId="06C9DDB9" w:rsidR="006A67FE" w:rsidRPr="00D3068D" w:rsidRDefault="006A67FE" w:rsidP="001436C6">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Install</w:t>
            </w:r>
            <w:r w:rsidR="00D3068D">
              <w:rPr>
                <w:rFonts w:eastAsia="Times New Roman" w:cstheme="minorHAnsi"/>
                <w:kern w:val="0"/>
                <w:sz w:val="24"/>
                <w:szCs w:val="24"/>
                <w:lang w:eastAsia="fr-FR"/>
                <w14:ligatures w14:val="none"/>
              </w:rPr>
              <w:t>er</w:t>
            </w:r>
            <w:r w:rsidRPr="009C5971">
              <w:rPr>
                <w:rFonts w:eastAsia="Times New Roman" w:cstheme="minorHAnsi"/>
                <w:kern w:val="0"/>
                <w:sz w:val="24"/>
                <w:szCs w:val="24"/>
                <w:lang w:eastAsia="fr-FR"/>
                <w14:ligatures w14:val="none"/>
              </w:rPr>
              <w:t xml:space="preserve"> de</w:t>
            </w:r>
            <w:r w:rsidR="00D3068D">
              <w:rPr>
                <w:rFonts w:eastAsia="Times New Roman" w:cstheme="minorHAnsi"/>
                <w:kern w:val="0"/>
                <w:sz w:val="24"/>
                <w:szCs w:val="24"/>
                <w:lang w:eastAsia="fr-FR"/>
                <w14:ligatures w14:val="none"/>
              </w:rPr>
              <w:t>s</w:t>
            </w:r>
            <w:r w:rsidRPr="009C5971">
              <w:rPr>
                <w:rFonts w:eastAsia="Times New Roman" w:cstheme="minorHAnsi"/>
                <w:kern w:val="0"/>
                <w:sz w:val="24"/>
                <w:szCs w:val="24"/>
                <w:lang w:eastAsia="fr-FR"/>
                <w14:ligatures w14:val="none"/>
              </w:rPr>
              <w:t xml:space="preserve"> banderoles aux entrées de ville</w:t>
            </w:r>
            <w:r w:rsidR="001436C6" w:rsidRPr="009C5971">
              <w:rPr>
                <w:rFonts w:eastAsia="Times New Roman" w:cstheme="minorHAnsi"/>
                <w:kern w:val="0"/>
                <w:sz w:val="24"/>
                <w:szCs w:val="24"/>
                <w:lang w:eastAsia="fr-FR"/>
                <w14:ligatures w14:val="none"/>
              </w:rPr>
              <w:t xml:space="preserve"> et signalétiques</w:t>
            </w:r>
            <w:r w:rsidRPr="009C5971">
              <w:rPr>
                <w:rFonts w:eastAsia="Times New Roman" w:cstheme="minorHAnsi"/>
                <w:kern w:val="0"/>
                <w:sz w:val="24"/>
                <w:szCs w:val="24"/>
                <w:lang w:eastAsia="fr-FR"/>
                <w14:ligatures w14:val="none"/>
              </w:rPr>
              <w:t>.</w:t>
            </w:r>
          </w:p>
          <w:p w14:paraId="1BCD9B36" w14:textId="3885FA46" w:rsidR="00D3068D" w:rsidRPr="00D3068D" w:rsidRDefault="00D3068D" w:rsidP="00D3068D">
            <w:pPr>
              <w:spacing w:after="150"/>
              <w:jc w:val="both"/>
              <w:rPr>
                <w:rFonts w:eastAsia="Times New Roman" w:cstheme="minorHAnsi"/>
                <w:color w:val="494233"/>
                <w:kern w:val="0"/>
                <w:sz w:val="24"/>
                <w:szCs w:val="24"/>
                <w:lang w:eastAsia="fr-FR"/>
                <w14:ligatures w14:val="none"/>
              </w:rPr>
            </w:pPr>
            <w:hyperlink r:id="rId9" w:history="1">
              <w:r w:rsidRPr="00D3068D">
                <w:rPr>
                  <w:rStyle w:val="Lienhypertexte"/>
                  <w:rFonts w:eastAsia="Times New Roman" w:cstheme="minorHAnsi"/>
                  <w:kern w:val="0"/>
                  <w:sz w:val="24"/>
                  <w:szCs w:val="24"/>
                  <w:lang w:eastAsia="fr-FR"/>
                  <w14:ligatures w14:val="none"/>
                </w:rPr>
                <w:t>Formulaire pour l'organisation d'une manifestation</w:t>
              </w:r>
            </w:hyperlink>
            <w:r w:rsidRPr="00D3068D">
              <w:rPr>
                <w:rFonts w:eastAsia="Times New Roman" w:cstheme="minorHAnsi"/>
                <w:color w:val="494233"/>
                <w:kern w:val="0"/>
                <w:sz w:val="24"/>
                <w:szCs w:val="24"/>
                <w:lang w:eastAsia="fr-FR"/>
                <w14:ligatures w14:val="none"/>
              </w:rPr>
              <w:t xml:space="preserve">  </w:t>
            </w:r>
          </w:p>
        </w:tc>
        <w:sdt>
          <w:sdtPr>
            <w:rPr>
              <w:rFonts w:eastAsia="Times New Roman" w:cstheme="minorHAnsi"/>
              <w:kern w:val="0"/>
              <w:sz w:val="30"/>
              <w:szCs w:val="30"/>
              <w:lang w:eastAsia="fr-FR"/>
              <w14:ligatures w14:val="none"/>
            </w:rPr>
            <w:id w:val="-1701544348"/>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39C81466" w14:textId="53456523" w:rsidR="006A67FE" w:rsidRPr="009C5971" w:rsidRDefault="0085115D" w:rsidP="009C5971">
                <w:pPr>
                  <w:spacing w:after="150"/>
                  <w:jc w:val="center"/>
                  <w:rPr>
                    <w:rFonts w:eastAsia="Times New Roman" w:cstheme="minorHAnsi"/>
                    <w:kern w:val="0"/>
                    <w:sz w:val="30"/>
                    <w:szCs w:val="30"/>
                    <w:lang w:eastAsia="fr-FR"/>
                    <w14:ligatures w14:val="none"/>
                  </w:rPr>
                </w:pPr>
                <w:r w:rsidRPr="009C5971">
                  <w:rPr>
                    <w:rFonts w:ascii="Segoe UI Symbol" w:eastAsia="MS Gothic" w:hAnsi="Segoe UI Symbol" w:cs="Segoe UI Symbol"/>
                    <w:kern w:val="0"/>
                    <w:sz w:val="30"/>
                    <w:szCs w:val="30"/>
                    <w:lang w:eastAsia="fr-FR"/>
                    <w14:ligatures w14:val="none"/>
                  </w:rPr>
                  <w:t>☐</w:t>
                </w:r>
              </w:p>
            </w:tc>
          </w:sdtContent>
        </w:sdt>
      </w:tr>
      <w:tr w:rsidR="00C95FA3" w:rsidRPr="001436C6" w14:paraId="6671543F" w14:textId="77777777" w:rsidTr="0085115D">
        <w:trPr>
          <w:trHeight w:val="1239"/>
        </w:trPr>
        <w:tc>
          <w:tcPr>
            <w:tcW w:w="9351" w:type="dxa"/>
            <w:tcBorders>
              <w:right w:val="single" w:sz="4" w:space="0" w:color="FFFFFF" w:themeColor="background1"/>
            </w:tcBorders>
            <w:vAlign w:val="center"/>
          </w:tcPr>
          <w:p w14:paraId="59D96005" w14:textId="17064913" w:rsidR="00C95FA3" w:rsidRPr="009C5971" w:rsidRDefault="00C95FA3" w:rsidP="001436C6">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Compléter des cerfas complémentaires pour :</w:t>
            </w:r>
          </w:p>
          <w:p w14:paraId="4AE69000" w14:textId="52463058" w:rsidR="00C95FA3" w:rsidRPr="001436C6" w:rsidRDefault="00C95FA3" w:rsidP="001436C6">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 xml:space="preserve">Déclarer une </w:t>
            </w:r>
            <w:hyperlink r:id="rId10" w:history="1">
              <w:r w:rsidRPr="001436C6">
                <w:rPr>
                  <w:rStyle w:val="Lienhypertexte"/>
                  <w:rFonts w:eastAsia="Times New Roman" w:cstheme="minorHAnsi"/>
                  <w:kern w:val="0"/>
                  <w:sz w:val="24"/>
                  <w:szCs w:val="24"/>
                  <w:lang w:eastAsia="fr-FR"/>
                  <w14:ligatures w14:val="none"/>
                </w:rPr>
                <w:t>vente au déballage</w:t>
              </w:r>
            </w:hyperlink>
            <w:r w:rsidR="00D3068D">
              <w:rPr>
                <w:rFonts w:eastAsia="Times New Roman" w:cstheme="minorHAnsi"/>
                <w:kern w:val="0"/>
                <w:sz w:val="24"/>
                <w:szCs w:val="24"/>
                <w:lang w:eastAsia="fr-FR"/>
                <w14:ligatures w14:val="none"/>
              </w:rPr>
              <w:t> ;</w:t>
            </w:r>
          </w:p>
          <w:p w14:paraId="74CE3D08" w14:textId="0F48A06C" w:rsidR="00C95FA3" w:rsidRPr="001436C6" w:rsidRDefault="00C95FA3" w:rsidP="001436C6">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 xml:space="preserve">Déclarer un </w:t>
            </w:r>
            <w:hyperlink r:id="rId11" w:history="1">
              <w:r w:rsidRPr="001436C6">
                <w:rPr>
                  <w:rStyle w:val="Lienhypertexte"/>
                  <w:rFonts w:eastAsia="Times New Roman" w:cstheme="minorHAnsi"/>
                  <w:kern w:val="0"/>
                  <w:sz w:val="24"/>
                  <w:szCs w:val="24"/>
                  <w:lang w:eastAsia="fr-FR"/>
                  <w14:ligatures w14:val="none"/>
                </w:rPr>
                <w:t>lâcher de ballon</w:t>
              </w:r>
            </w:hyperlink>
            <w:r w:rsidR="00D3068D">
              <w:rPr>
                <w:rFonts w:eastAsia="Times New Roman" w:cstheme="minorHAnsi"/>
                <w:kern w:val="0"/>
                <w:sz w:val="24"/>
                <w:szCs w:val="24"/>
                <w:lang w:eastAsia="fr-FR"/>
                <w14:ligatures w14:val="none"/>
              </w:rPr>
              <w:t> ;</w:t>
            </w:r>
          </w:p>
          <w:p w14:paraId="22355208" w14:textId="703EFEA9" w:rsidR="001436C6" w:rsidRPr="001436C6" w:rsidRDefault="00C95FA3" w:rsidP="001436C6">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 xml:space="preserve">Déclarer un </w:t>
            </w:r>
            <w:hyperlink r:id="rId12" w:history="1">
              <w:r w:rsidRPr="001436C6">
                <w:rPr>
                  <w:rStyle w:val="Lienhypertexte"/>
                  <w:rFonts w:eastAsia="Times New Roman" w:cstheme="minorHAnsi"/>
                  <w:kern w:val="0"/>
                  <w:sz w:val="24"/>
                  <w:szCs w:val="24"/>
                  <w:lang w:eastAsia="fr-FR"/>
                  <w14:ligatures w14:val="none"/>
                </w:rPr>
                <w:t>lâcher de lanterne</w:t>
              </w:r>
            </w:hyperlink>
            <w:r w:rsidR="00D3068D" w:rsidRPr="00D3068D">
              <w:rPr>
                <w:rStyle w:val="Lienhypertexte"/>
                <w:rFonts w:eastAsia="Times New Roman" w:cstheme="minorHAnsi"/>
                <w:color w:val="auto"/>
                <w:kern w:val="0"/>
                <w:sz w:val="24"/>
                <w:szCs w:val="24"/>
                <w:u w:val="none"/>
                <w:lang w:eastAsia="fr-FR"/>
                <w14:ligatures w14:val="none"/>
              </w:rPr>
              <w:t>.</w:t>
            </w:r>
          </w:p>
        </w:tc>
        <w:sdt>
          <w:sdtPr>
            <w:rPr>
              <w:rFonts w:eastAsia="Times New Roman" w:cstheme="minorHAnsi"/>
              <w:kern w:val="0"/>
              <w:sz w:val="30"/>
              <w:szCs w:val="30"/>
              <w:lang w:eastAsia="fr-FR"/>
              <w14:ligatures w14:val="none"/>
            </w:rPr>
            <w:id w:val="-143208733"/>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7298AEA8" w14:textId="54B4DD1B" w:rsidR="00C95FA3" w:rsidRPr="009C5971" w:rsidRDefault="009C5971" w:rsidP="009C5971">
                <w:pPr>
                  <w:spacing w:after="150"/>
                  <w:jc w:val="center"/>
                  <w:rPr>
                    <w:rFonts w:eastAsia="Times New Roman" w:cstheme="minorHAnsi"/>
                    <w:kern w:val="0"/>
                    <w:sz w:val="30"/>
                    <w:szCs w:val="30"/>
                    <w:lang w:eastAsia="fr-FR"/>
                    <w14:ligatures w14:val="none"/>
                  </w:rPr>
                </w:pPr>
                <w:r w:rsidRPr="009C5971">
                  <w:rPr>
                    <w:rFonts w:ascii="MS Gothic" w:eastAsia="MS Gothic" w:hAnsi="MS Gothic" w:cstheme="minorHAnsi" w:hint="eastAsia"/>
                    <w:kern w:val="0"/>
                    <w:sz w:val="30"/>
                    <w:szCs w:val="30"/>
                    <w:lang w:eastAsia="fr-FR"/>
                    <w14:ligatures w14:val="none"/>
                  </w:rPr>
                  <w:t>☐</w:t>
                </w:r>
              </w:p>
            </w:tc>
          </w:sdtContent>
        </w:sdt>
      </w:tr>
      <w:tr w:rsidR="001436C6" w:rsidRPr="001436C6" w14:paraId="6B5C3F0D" w14:textId="77777777" w:rsidTr="009C5971">
        <w:tc>
          <w:tcPr>
            <w:tcW w:w="10456" w:type="dxa"/>
            <w:gridSpan w:val="2"/>
            <w:shd w:val="clear" w:color="auto" w:fill="00B0F0"/>
            <w:vAlign w:val="center"/>
          </w:tcPr>
          <w:p w14:paraId="0C5D1E33" w14:textId="4BCC938F" w:rsidR="001436C6" w:rsidRPr="009C5971" w:rsidRDefault="001436C6" w:rsidP="009C5971">
            <w:pPr>
              <w:rPr>
                <w:rFonts w:eastAsia="Times New Roman" w:cstheme="minorHAnsi"/>
                <w:color w:val="494233"/>
                <w:kern w:val="0"/>
                <w:sz w:val="50"/>
                <w:szCs w:val="50"/>
                <w:lang w:eastAsia="fr-FR"/>
                <w14:ligatures w14:val="none"/>
              </w:rPr>
            </w:pPr>
            <w:r w:rsidRPr="009C5971">
              <w:rPr>
                <w:rFonts w:eastAsia="Times New Roman" w:cstheme="minorHAnsi"/>
                <w:color w:val="FFFFFF" w:themeColor="background1"/>
                <w:kern w:val="0"/>
                <w:sz w:val="24"/>
                <w:szCs w:val="24"/>
                <w:lang w:eastAsia="fr-FR"/>
                <w14:ligatures w14:val="none"/>
              </w:rPr>
              <w:t>AUPRÈS DE LA PRÉFECTURE</w:t>
            </w:r>
          </w:p>
        </w:tc>
      </w:tr>
      <w:tr w:rsidR="009C5971" w:rsidRPr="001436C6" w14:paraId="6106CD1C" w14:textId="77777777" w:rsidTr="009C5971">
        <w:tc>
          <w:tcPr>
            <w:tcW w:w="9351" w:type="dxa"/>
            <w:tcBorders>
              <w:top w:val="nil"/>
              <w:left w:val="single" w:sz="4" w:space="0" w:color="auto"/>
              <w:bottom w:val="single" w:sz="4" w:space="0" w:color="auto"/>
              <w:right w:val="nil"/>
            </w:tcBorders>
            <w:vAlign w:val="center"/>
          </w:tcPr>
          <w:p w14:paraId="401CE3B3" w14:textId="77777777" w:rsidR="009C5971" w:rsidRPr="009C5971" w:rsidRDefault="009C5971" w:rsidP="001436C6">
            <w:pPr>
              <w:spacing w:after="150"/>
              <w:jc w:val="both"/>
              <w:rPr>
                <w:rFonts w:eastAsia="Times New Roman" w:cstheme="minorHAnsi"/>
                <w:i/>
                <w:iCs/>
                <w:color w:val="494233"/>
                <w:kern w:val="0"/>
                <w:sz w:val="21"/>
                <w:szCs w:val="21"/>
                <w:lang w:eastAsia="fr-FR"/>
                <w14:ligatures w14:val="none"/>
              </w:rPr>
            </w:pPr>
            <w:r w:rsidRPr="009C5971">
              <w:rPr>
                <w:rFonts w:eastAsia="Times New Roman" w:cstheme="minorHAnsi"/>
                <w:i/>
                <w:iCs/>
                <w:kern w:val="0"/>
                <w:sz w:val="24"/>
                <w:szCs w:val="24"/>
                <w:lang w:eastAsia="fr-FR"/>
                <w14:ligatures w14:val="none"/>
              </w:rPr>
              <w:t>Vous trouverez sur le site de la Préfecture un guide des bonnes pratiques de sécurisation d’un évènement sur voie publique.</w:t>
            </w:r>
          </w:p>
        </w:tc>
        <w:tc>
          <w:tcPr>
            <w:tcW w:w="1105" w:type="dxa"/>
            <w:tcBorders>
              <w:left w:val="nil"/>
            </w:tcBorders>
            <w:vAlign w:val="center"/>
          </w:tcPr>
          <w:p w14:paraId="09E2E8BA" w14:textId="27CEB5B0" w:rsidR="009C5971" w:rsidRPr="009C5971" w:rsidRDefault="009C5971" w:rsidP="001436C6">
            <w:pPr>
              <w:spacing w:after="150"/>
              <w:jc w:val="both"/>
              <w:rPr>
                <w:rFonts w:eastAsia="Times New Roman" w:cstheme="minorHAnsi"/>
                <w:i/>
                <w:iCs/>
                <w:color w:val="494233"/>
                <w:kern w:val="0"/>
                <w:sz w:val="21"/>
                <w:szCs w:val="21"/>
                <w:lang w:eastAsia="fr-FR"/>
                <w14:ligatures w14:val="none"/>
              </w:rPr>
            </w:pPr>
          </w:p>
        </w:tc>
      </w:tr>
      <w:tr w:rsidR="00296D18" w:rsidRPr="001436C6" w14:paraId="4BE29D1F" w14:textId="77777777" w:rsidTr="009C5971">
        <w:tc>
          <w:tcPr>
            <w:tcW w:w="9351" w:type="dxa"/>
            <w:tcBorders>
              <w:top w:val="single" w:sz="4" w:space="0" w:color="auto"/>
              <w:right w:val="single" w:sz="4" w:space="0" w:color="FFFFFF" w:themeColor="background1"/>
            </w:tcBorders>
            <w:vAlign w:val="center"/>
          </w:tcPr>
          <w:p w14:paraId="5751642F" w14:textId="77777777" w:rsidR="00D3068D" w:rsidRDefault="00296D18" w:rsidP="00BD4F93">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Déclarer une manifestation sportive se déroulant sur la voie publique</w:t>
            </w:r>
            <w:r w:rsidR="00D3068D">
              <w:rPr>
                <w:rFonts w:eastAsia="Times New Roman" w:cstheme="minorHAnsi"/>
                <w:kern w:val="0"/>
                <w:sz w:val="24"/>
                <w:szCs w:val="24"/>
                <w:lang w:eastAsia="fr-FR"/>
                <w14:ligatures w14:val="none"/>
              </w:rPr>
              <w:t> :</w:t>
            </w:r>
          </w:p>
          <w:p w14:paraId="5CF78516" w14:textId="129FFA32" w:rsidR="00296D18" w:rsidRPr="00D3068D" w:rsidRDefault="009C5971" w:rsidP="00D3068D">
            <w:pPr>
              <w:spacing w:after="150"/>
              <w:jc w:val="both"/>
              <w:rPr>
                <w:rFonts w:eastAsia="Times New Roman" w:cstheme="minorHAnsi"/>
                <w:color w:val="494233"/>
                <w:kern w:val="0"/>
                <w:sz w:val="24"/>
                <w:szCs w:val="24"/>
                <w:lang w:eastAsia="fr-FR"/>
                <w14:ligatures w14:val="none"/>
              </w:rPr>
            </w:pPr>
            <w:r w:rsidRPr="00D3068D">
              <w:rPr>
                <w:rFonts w:eastAsia="Times New Roman" w:cstheme="minorHAnsi"/>
                <w:kern w:val="0"/>
                <w:sz w:val="24"/>
                <w:szCs w:val="24"/>
                <w:lang w:eastAsia="fr-FR"/>
                <w14:ligatures w14:val="none"/>
              </w:rPr>
              <w:t xml:space="preserve"> </w:t>
            </w:r>
            <w:hyperlink r:id="rId13" w:history="1">
              <w:r w:rsidR="00D3068D" w:rsidRPr="00EC626C">
                <w:rPr>
                  <w:rStyle w:val="Lienhypertexte"/>
                  <w:rFonts w:eastAsia="Times New Roman" w:cstheme="minorHAnsi"/>
                  <w:kern w:val="0"/>
                  <w:sz w:val="24"/>
                  <w:szCs w:val="24"/>
                  <w:lang w:eastAsia="fr-FR"/>
                  <w14:ligatures w14:val="none"/>
                </w:rPr>
                <w:t>www.manifestationsportive.fr</w:t>
              </w:r>
            </w:hyperlink>
          </w:p>
        </w:tc>
        <w:sdt>
          <w:sdtPr>
            <w:rPr>
              <w:rFonts w:eastAsia="Times New Roman" w:cstheme="minorHAnsi"/>
              <w:kern w:val="0"/>
              <w:sz w:val="30"/>
              <w:szCs w:val="30"/>
              <w:lang w:eastAsia="fr-FR"/>
              <w14:ligatures w14:val="none"/>
            </w:rPr>
            <w:id w:val="190496460"/>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1EB975A2" w14:textId="00B5DF6E" w:rsidR="00296D18" w:rsidRPr="00CA25CD" w:rsidRDefault="009C5971" w:rsidP="009C5971">
                <w:pPr>
                  <w:spacing w:after="150"/>
                  <w:jc w:val="center"/>
                  <w:rPr>
                    <w:rFonts w:eastAsia="Times New Roman" w:cstheme="minorHAnsi"/>
                    <w:color w:val="494233"/>
                    <w:kern w:val="0"/>
                    <w:sz w:val="30"/>
                    <w:szCs w:val="30"/>
                    <w:lang w:eastAsia="fr-FR"/>
                    <w14:ligatures w14:val="none"/>
                  </w:rPr>
                </w:pPr>
                <w:r>
                  <w:rPr>
                    <w:rFonts w:ascii="MS Gothic" w:eastAsia="MS Gothic" w:hAnsi="MS Gothic" w:cstheme="minorHAnsi" w:hint="eastAsia"/>
                    <w:kern w:val="0"/>
                    <w:sz w:val="30"/>
                    <w:szCs w:val="30"/>
                    <w:lang w:eastAsia="fr-FR"/>
                    <w14:ligatures w14:val="none"/>
                  </w:rPr>
                  <w:t>☐</w:t>
                </w:r>
              </w:p>
            </w:tc>
          </w:sdtContent>
        </w:sdt>
      </w:tr>
      <w:tr w:rsidR="00296D18" w:rsidRPr="001436C6" w14:paraId="27A08FB1" w14:textId="77777777" w:rsidTr="00993B04">
        <w:tc>
          <w:tcPr>
            <w:tcW w:w="9351" w:type="dxa"/>
            <w:tcBorders>
              <w:right w:val="single" w:sz="4" w:space="0" w:color="FFFFFF" w:themeColor="background1"/>
            </w:tcBorders>
            <w:vAlign w:val="center"/>
          </w:tcPr>
          <w:p w14:paraId="4892CD39" w14:textId="07DEE7A7" w:rsidR="00296D18" w:rsidRPr="009C5971" w:rsidRDefault="000A14AB" w:rsidP="00296D18">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Toute manifestation doit être déclarée en Préfecture après visa de la mairie :</w:t>
            </w:r>
          </w:p>
          <w:p w14:paraId="6E378530" w14:textId="26B547DA" w:rsidR="000A14AB" w:rsidRDefault="00D62A62" w:rsidP="000A14AB">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 xml:space="preserve">Modèle de </w:t>
            </w:r>
            <w:hyperlink r:id="rId14" w:history="1">
              <w:r w:rsidRPr="00D62A62">
                <w:rPr>
                  <w:rStyle w:val="Lienhypertexte"/>
                  <w:rFonts w:eastAsia="Times New Roman" w:cstheme="minorHAnsi"/>
                  <w:kern w:val="0"/>
                  <w:sz w:val="24"/>
                  <w:szCs w:val="24"/>
                  <w:lang w:eastAsia="fr-FR"/>
                  <w14:ligatures w14:val="none"/>
                </w:rPr>
                <w:t>déclaration préalable d'une manifestation sur la voie publique</w:t>
              </w:r>
            </w:hyperlink>
            <w:r w:rsidRPr="00D62A62">
              <w:rPr>
                <w:rFonts w:eastAsia="Times New Roman" w:cstheme="minorHAnsi"/>
                <w:color w:val="494233"/>
                <w:kern w:val="0"/>
                <w:sz w:val="24"/>
                <w:szCs w:val="24"/>
                <w:lang w:eastAsia="fr-FR"/>
                <w14:ligatures w14:val="none"/>
              </w:rPr>
              <w:t xml:space="preserve"> </w:t>
            </w:r>
            <w:r w:rsidRPr="009C5971">
              <w:rPr>
                <w:rFonts w:eastAsia="Times New Roman" w:cstheme="minorHAnsi"/>
                <w:kern w:val="0"/>
                <w:sz w:val="24"/>
                <w:szCs w:val="24"/>
                <w:lang w:eastAsia="fr-FR"/>
                <w14:ligatures w14:val="none"/>
              </w:rPr>
              <w:t>disponible sur le site service-public.fr</w:t>
            </w:r>
            <w:r w:rsidR="00B64822">
              <w:rPr>
                <w:rFonts w:eastAsia="Times New Roman" w:cstheme="minorHAnsi"/>
                <w:kern w:val="0"/>
                <w:sz w:val="24"/>
                <w:szCs w:val="24"/>
                <w:lang w:eastAsia="fr-FR"/>
                <w14:ligatures w14:val="none"/>
              </w:rPr>
              <w:t>.</w:t>
            </w:r>
          </w:p>
          <w:p w14:paraId="4FB27CDC" w14:textId="7FBA3689" w:rsidR="00296D18" w:rsidRPr="00CA25CD" w:rsidRDefault="00D62A62" w:rsidP="00296D18">
            <w:pPr>
              <w:pStyle w:val="Paragraphedeliste"/>
              <w:numPr>
                <w:ilvl w:val="0"/>
                <w:numId w:val="9"/>
              </w:numPr>
              <w:spacing w:after="150"/>
              <w:jc w:val="both"/>
              <w:rPr>
                <w:rFonts w:eastAsia="Times New Roman" w:cstheme="minorHAnsi"/>
                <w:color w:val="494233"/>
                <w:kern w:val="0"/>
                <w:sz w:val="24"/>
                <w:szCs w:val="24"/>
                <w:lang w:eastAsia="fr-FR"/>
                <w14:ligatures w14:val="none"/>
              </w:rPr>
            </w:pPr>
            <w:r w:rsidRPr="009C5971">
              <w:rPr>
                <w:rFonts w:eastAsia="Times New Roman" w:cstheme="minorHAnsi"/>
                <w:kern w:val="0"/>
                <w:sz w:val="24"/>
                <w:szCs w:val="24"/>
                <w:lang w:eastAsia="fr-FR"/>
                <w14:ligatures w14:val="none"/>
              </w:rPr>
              <w:t xml:space="preserve">Formulaire pour </w:t>
            </w:r>
            <w:hyperlink r:id="rId15" w:history="1">
              <w:r w:rsidRPr="00CA25CD">
                <w:rPr>
                  <w:rStyle w:val="Lienhypertexte"/>
                  <w:rFonts w:eastAsia="Times New Roman" w:cstheme="minorHAnsi"/>
                  <w:kern w:val="0"/>
                  <w:sz w:val="24"/>
                  <w:szCs w:val="24"/>
                  <w:lang w:eastAsia="fr-FR"/>
                  <w14:ligatures w14:val="none"/>
                </w:rPr>
                <w:t>déclarer une manifestation à but lucratif rassemblant plus de 1500 personnes à un instant T.</w:t>
              </w:r>
            </w:hyperlink>
          </w:p>
        </w:tc>
        <w:tc>
          <w:tcPr>
            <w:tcW w:w="1105" w:type="dxa"/>
            <w:tcBorders>
              <w:left w:val="single" w:sz="4" w:space="0" w:color="FFFFFF" w:themeColor="background1"/>
            </w:tcBorders>
          </w:tcPr>
          <w:sdt>
            <w:sdtPr>
              <w:rPr>
                <w:rFonts w:eastAsia="Times New Roman" w:cstheme="minorHAnsi"/>
                <w:kern w:val="0"/>
                <w:sz w:val="30"/>
                <w:szCs w:val="30"/>
                <w:lang w:eastAsia="fr-FR"/>
                <w14:ligatures w14:val="none"/>
              </w:rPr>
              <w:id w:val="994070129"/>
              <w14:checkbox>
                <w14:checked w14:val="0"/>
                <w14:checkedState w14:val="2612" w14:font="MS Gothic"/>
                <w14:uncheckedState w14:val="2610" w14:font="MS Gothic"/>
              </w14:checkbox>
            </w:sdtPr>
            <w:sdtEndPr/>
            <w:sdtContent>
              <w:p w14:paraId="0D6CF285" w14:textId="34DAF7E7" w:rsidR="00296D18" w:rsidRPr="00CA25CD" w:rsidRDefault="00D62A62" w:rsidP="009C5971">
                <w:pPr>
                  <w:spacing w:after="150"/>
                  <w:jc w:val="center"/>
                  <w:rPr>
                    <w:rFonts w:eastAsia="Times New Roman" w:cstheme="minorHAnsi"/>
                    <w:color w:val="494233"/>
                    <w:kern w:val="0"/>
                    <w:sz w:val="30"/>
                    <w:szCs w:val="30"/>
                    <w:lang w:eastAsia="fr-FR"/>
                    <w14:ligatures w14:val="none"/>
                  </w:rPr>
                </w:pPr>
                <w:r w:rsidRPr="009C5971">
                  <w:rPr>
                    <w:rFonts w:ascii="MS Gothic" w:eastAsia="MS Gothic" w:hAnsi="MS Gothic" w:cstheme="minorHAnsi" w:hint="eastAsia"/>
                    <w:kern w:val="0"/>
                    <w:sz w:val="30"/>
                    <w:szCs w:val="30"/>
                    <w:lang w:eastAsia="fr-FR"/>
                    <w14:ligatures w14:val="none"/>
                  </w:rPr>
                  <w:t>☐</w:t>
                </w:r>
              </w:p>
            </w:sdtContent>
          </w:sdt>
        </w:tc>
      </w:tr>
      <w:tr w:rsidR="00CA25CD" w:rsidRPr="001436C6" w14:paraId="3F2ADF06" w14:textId="77777777" w:rsidTr="00993B04">
        <w:tc>
          <w:tcPr>
            <w:tcW w:w="9351" w:type="dxa"/>
            <w:tcBorders>
              <w:right w:val="single" w:sz="4" w:space="0" w:color="FFFFFF" w:themeColor="background1"/>
            </w:tcBorders>
            <w:vAlign w:val="center"/>
          </w:tcPr>
          <w:p w14:paraId="3ED57596" w14:textId="43033DB3" w:rsidR="00CA25CD" w:rsidRPr="009C5971" w:rsidRDefault="00CA25CD" w:rsidP="00296D18">
            <w:pPr>
              <w:spacing w:after="150"/>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Incidence NATURA 2000 (évaluation nécessaire notamment pour l’organisation d’un feu d’artifice) :</w:t>
            </w:r>
          </w:p>
          <w:p w14:paraId="3E50FB82" w14:textId="4C74AFCC" w:rsidR="00CA25CD" w:rsidRPr="00D3068D" w:rsidRDefault="0046404B" w:rsidP="00D3068D">
            <w:pPr>
              <w:spacing w:after="150"/>
              <w:jc w:val="both"/>
              <w:rPr>
                <w:rFonts w:eastAsia="Times New Roman" w:cstheme="minorHAnsi"/>
                <w:color w:val="494233"/>
                <w:kern w:val="0"/>
                <w:sz w:val="24"/>
                <w:szCs w:val="24"/>
                <w:lang w:eastAsia="fr-FR"/>
                <w14:ligatures w14:val="none"/>
              </w:rPr>
            </w:pPr>
            <w:hyperlink r:id="rId16" w:history="1">
              <w:r w:rsidR="00CA25CD" w:rsidRPr="00D3068D">
                <w:rPr>
                  <w:rStyle w:val="Lienhypertexte"/>
                  <w:rFonts w:eastAsia="Times New Roman" w:cstheme="minorHAnsi"/>
                  <w:kern w:val="0"/>
                  <w:sz w:val="24"/>
                  <w:szCs w:val="24"/>
                  <w:lang w:eastAsia="fr-FR"/>
                  <w14:ligatures w14:val="none"/>
                </w:rPr>
                <w:t>Formulaire d’évaluation simplifiée ou préliminaire des incidences Natura 2000</w:t>
              </w:r>
            </w:hyperlink>
          </w:p>
        </w:tc>
        <w:tc>
          <w:tcPr>
            <w:tcW w:w="1105" w:type="dxa"/>
            <w:tcBorders>
              <w:left w:val="single" w:sz="4" w:space="0" w:color="FFFFFF" w:themeColor="background1"/>
            </w:tcBorders>
          </w:tcPr>
          <w:p w14:paraId="43CD89C3" w14:textId="77777777" w:rsidR="00CA25CD" w:rsidRPr="00CA25CD" w:rsidRDefault="00CA25CD" w:rsidP="00296D18">
            <w:pPr>
              <w:spacing w:after="150"/>
              <w:jc w:val="both"/>
              <w:rPr>
                <w:rFonts w:eastAsia="Times New Roman" w:cstheme="minorHAnsi"/>
                <w:color w:val="494233"/>
                <w:kern w:val="0"/>
                <w:sz w:val="30"/>
                <w:szCs w:val="30"/>
                <w:lang w:eastAsia="fr-FR"/>
                <w14:ligatures w14:val="none"/>
              </w:rPr>
            </w:pPr>
          </w:p>
        </w:tc>
      </w:tr>
    </w:tbl>
    <w:p w14:paraId="53CB7BCE" w14:textId="77777777" w:rsidR="00993B04" w:rsidRPr="001436C6" w:rsidRDefault="00993B04" w:rsidP="001436C6">
      <w:pPr>
        <w:shd w:val="clear" w:color="auto" w:fill="FFFFFF"/>
        <w:spacing w:after="150" w:line="240" w:lineRule="auto"/>
        <w:jc w:val="both"/>
        <w:rPr>
          <w:rFonts w:eastAsia="Times New Roman" w:cstheme="minorHAnsi"/>
          <w:color w:val="494233"/>
          <w:kern w:val="0"/>
          <w:sz w:val="21"/>
          <w:szCs w:val="21"/>
          <w:lang w:eastAsia="fr-FR"/>
          <w14:ligatures w14:val="none"/>
        </w:rPr>
      </w:pPr>
    </w:p>
    <w:p w14:paraId="3DCEF09A" w14:textId="77777777" w:rsidR="00373A3B" w:rsidRPr="001436C6" w:rsidRDefault="00373A3B" w:rsidP="001436C6">
      <w:pPr>
        <w:shd w:val="clear" w:color="auto" w:fill="FFFFFF"/>
        <w:spacing w:after="150" w:line="240" w:lineRule="auto"/>
        <w:jc w:val="both"/>
        <w:rPr>
          <w:rFonts w:eastAsia="Times New Roman" w:cstheme="minorHAnsi"/>
          <w:color w:val="494233"/>
          <w:kern w:val="0"/>
          <w:sz w:val="21"/>
          <w:szCs w:val="21"/>
          <w:lang w:eastAsia="fr-FR"/>
          <w14:ligatures w14:val="none"/>
        </w:rPr>
      </w:pPr>
    </w:p>
    <w:tbl>
      <w:tblPr>
        <w:tblStyle w:val="Grilledutableau"/>
        <w:tblW w:w="0" w:type="auto"/>
        <w:tblLook w:val="04A0" w:firstRow="1" w:lastRow="0" w:firstColumn="1" w:lastColumn="0" w:noHBand="0" w:noVBand="1"/>
      </w:tblPr>
      <w:tblGrid>
        <w:gridCol w:w="9351"/>
        <w:gridCol w:w="1105"/>
      </w:tblGrid>
      <w:tr w:rsidR="009C5971" w:rsidRPr="001436C6" w14:paraId="36572ED8" w14:textId="77777777" w:rsidTr="009C5971">
        <w:tc>
          <w:tcPr>
            <w:tcW w:w="10456" w:type="dxa"/>
            <w:gridSpan w:val="2"/>
            <w:shd w:val="clear" w:color="auto" w:fill="00B0F0"/>
            <w:vAlign w:val="center"/>
          </w:tcPr>
          <w:p w14:paraId="6A14ADA9" w14:textId="20C2A639" w:rsidR="009C5971" w:rsidRPr="001436C6" w:rsidRDefault="009C5971" w:rsidP="009C5971">
            <w:pPr>
              <w:rPr>
                <w:rFonts w:eastAsia="Times New Roman" w:cstheme="minorHAnsi"/>
                <w:color w:val="494233"/>
                <w:kern w:val="0"/>
                <w:sz w:val="50"/>
                <w:szCs w:val="50"/>
                <w:lang w:eastAsia="fr-FR"/>
                <w14:ligatures w14:val="none"/>
              </w:rPr>
            </w:pPr>
            <w:r w:rsidRPr="009C5971">
              <w:rPr>
                <w:rFonts w:eastAsia="Times New Roman" w:cstheme="minorHAnsi"/>
                <w:color w:val="FFFFFF" w:themeColor="background1"/>
                <w:kern w:val="0"/>
                <w:sz w:val="24"/>
                <w:szCs w:val="24"/>
                <w:lang w:eastAsia="fr-FR"/>
                <w14:ligatures w14:val="none"/>
              </w:rPr>
              <w:t>AUTRES ORGANISMES À CONTACTER</w:t>
            </w:r>
            <w:r w:rsidRPr="009C5971">
              <w:rPr>
                <w:rFonts w:eastAsia="Times New Roman" w:cstheme="minorHAnsi"/>
                <w:kern w:val="0"/>
                <w:sz w:val="24"/>
                <w:szCs w:val="24"/>
                <w:lang w:eastAsia="fr-FR"/>
                <w14:ligatures w14:val="none"/>
              </w:rPr>
              <w:t xml:space="preserve"> </w:t>
            </w:r>
          </w:p>
        </w:tc>
      </w:tr>
      <w:tr w:rsidR="00CA25CD" w:rsidRPr="001436C6" w14:paraId="5C00DD69" w14:textId="77777777" w:rsidTr="001436C6">
        <w:tc>
          <w:tcPr>
            <w:tcW w:w="9351" w:type="dxa"/>
            <w:tcBorders>
              <w:right w:val="single" w:sz="4" w:space="0" w:color="FFFFFF" w:themeColor="background1"/>
            </w:tcBorders>
            <w:shd w:val="clear" w:color="auto" w:fill="auto"/>
            <w:vAlign w:val="center"/>
          </w:tcPr>
          <w:p w14:paraId="6ED9E3EC" w14:textId="5D629D95" w:rsidR="00CA25CD" w:rsidRPr="009C5971" w:rsidRDefault="00CA25CD" w:rsidP="00CA25CD">
            <w:pPr>
              <w:shd w:val="clear" w:color="auto" w:fill="FFFFFF"/>
              <w:jc w:val="both"/>
              <w:outlineLvl w:val="2"/>
              <w:rPr>
                <w:b/>
                <w:bCs/>
              </w:rPr>
            </w:pPr>
            <w:r w:rsidRPr="009C5971">
              <w:rPr>
                <w:rFonts w:eastAsia="Times New Roman" w:cstheme="minorHAnsi"/>
                <w:kern w:val="0"/>
                <w:lang w:eastAsia="fr-FR"/>
                <w14:ligatures w14:val="none"/>
              </w:rPr>
              <w:t xml:space="preserve">Déclarer votre manifestation au </w:t>
            </w:r>
            <w:r w:rsidRPr="009C5971">
              <w:rPr>
                <w:rFonts w:eastAsia="Times New Roman" w:cstheme="minorHAnsi"/>
                <w:b/>
                <w:bCs/>
                <w:kern w:val="0"/>
                <w:lang w:eastAsia="fr-FR"/>
                <w14:ligatures w14:val="none"/>
              </w:rPr>
              <w:t xml:space="preserve">Service </w:t>
            </w:r>
            <w:r w:rsidRPr="009C5971">
              <w:rPr>
                <w:b/>
                <w:bCs/>
              </w:rPr>
              <w:t>Départemental d’Incendie et de Secours (SDIS) :</w:t>
            </w:r>
          </w:p>
          <w:p w14:paraId="0A1446C9" w14:textId="77777777" w:rsidR="00CA25CD" w:rsidRDefault="00CA25CD" w:rsidP="009C5971">
            <w:pPr>
              <w:shd w:val="clear" w:color="auto" w:fill="FFFFFF"/>
              <w:spacing w:line="360" w:lineRule="auto"/>
              <w:jc w:val="both"/>
              <w:outlineLvl w:val="2"/>
              <w:rPr>
                <w:rFonts w:eastAsia="Times New Roman" w:cstheme="minorHAnsi"/>
                <w:color w:val="494233"/>
                <w:kern w:val="0"/>
                <w:lang w:eastAsia="fr-FR"/>
                <w14:ligatures w14:val="none"/>
              </w:rPr>
            </w:pPr>
            <w:r w:rsidRPr="009C5971">
              <w:rPr>
                <w:rFonts w:eastAsia="Times New Roman" w:cstheme="minorHAnsi"/>
                <w:kern w:val="0"/>
                <w:lang w:eastAsia="fr-FR"/>
                <w14:ligatures w14:val="none"/>
              </w:rPr>
              <w:t xml:space="preserve">Le SDIS 49 met à disposition sur son </w:t>
            </w:r>
            <w:hyperlink r:id="rId17" w:history="1">
              <w:r w:rsidRPr="00FB6BDF">
                <w:rPr>
                  <w:rStyle w:val="Lienhypertexte"/>
                  <w:rFonts w:eastAsia="Times New Roman" w:cstheme="minorHAnsi"/>
                  <w:kern w:val="0"/>
                  <w:lang w:eastAsia="fr-FR"/>
                  <w14:ligatures w14:val="none"/>
                </w:rPr>
                <w:t>site Internet</w:t>
              </w:r>
            </w:hyperlink>
            <w:r>
              <w:rPr>
                <w:rFonts w:eastAsia="Times New Roman" w:cstheme="minorHAnsi"/>
                <w:color w:val="494233"/>
                <w:kern w:val="0"/>
                <w:lang w:eastAsia="fr-FR"/>
                <w14:ligatures w14:val="none"/>
              </w:rPr>
              <w:t> :</w:t>
            </w:r>
          </w:p>
          <w:p w14:paraId="4BBB8726" w14:textId="6AA21BDC" w:rsidR="00CA25CD" w:rsidRDefault="00D3068D" w:rsidP="00CA25CD">
            <w:pPr>
              <w:pStyle w:val="Paragraphedeliste"/>
              <w:numPr>
                <w:ilvl w:val="0"/>
                <w:numId w:val="9"/>
              </w:num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U</w:t>
            </w:r>
            <w:r w:rsidR="00CA25CD" w:rsidRPr="009C5971">
              <w:rPr>
                <w:rFonts w:eastAsia="Times New Roman" w:cstheme="minorHAnsi"/>
                <w:kern w:val="0"/>
                <w:lang w:eastAsia="fr-FR"/>
                <w14:ligatures w14:val="none"/>
              </w:rPr>
              <w:t>n</w:t>
            </w:r>
            <w:r w:rsidR="00CA25CD">
              <w:rPr>
                <w:rFonts w:eastAsia="Times New Roman" w:cstheme="minorHAnsi"/>
                <w:color w:val="494233"/>
                <w:kern w:val="0"/>
                <w:lang w:eastAsia="fr-FR"/>
                <w14:ligatures w14:val="none"/>
              </w:rPr>
              <w:t xml:space="preserve"> </w:t>
            </w:r>
            <w:hyperlink r:id="rId18" w:history="1">
              <w:r w:rsidR="00CA25CD" w:rsidRPr="00296D18">
                <w:rPr>
                  <w:rStyle w:val="Lienhypertexte"/>
                  <w:rFonts w:eastAsia="Times New Roman" w:cstheme="minorHAnsi"/>
                  <w:kern w:val="0"/>
                  <w:lang w:eastAsia="fr-FR"/>
                  <w14:ligatures w14:val="none"/>
                </w:rPr>
                <w:t>guide de sécurité des manifestations</w:t>
              </w:r>
            </w:hyperlink>
            <w:r>
              <w:rPr>
                <w:rFonts w:eastAsia="Times New Roman" w:cstheme="minorHAnsi"/>
                <w:kern w:val="0"/>
                <w:sz w:val="24"/>
                <w:szCs w:val="24"/>
                <w:lang w:eastAsia="fr-FR"/>
                <w14:ligatures w14:val="none"/>
              </w:rPr>
              <w:t> ;</w:t>
            </w:r>
          </w:p>
          <w:p w14:paraId="3D75DCB3" w14:textId="7CFCF0F9" w:rsidR="00CA25CD" w:rsidRDefault="00D3068D" w:rsidP="00CA25CD">
            <w:pPr>
              <w:pStyle w:val="Paragraphedeliste"/>
              <w:numPr>
                <w:ilvl w:val="0"/>
                <w:numId w:val="9"/>
              </w:num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L</w:t>
            </w:r>
            <w:r w:rsidR="00CA25CD" w:rsidRPr="009C5971">
              <w:rPr>
                <w:rFonts w:eastAsia="Times New Roman" w:cstheme="minorHAnsi"/>
                <w:kern w:val="0"/>
                <w:lang w:eastAsia="fr-FR"/>
                <w14:ligatures w14:val="none"/>
              </w:rPr>
              <w:t>a</w:t>
            </w:r>
            <w:r w:rsidR="00CA25CD">
              <w:rPr>
                <w:rFonts w:eastAsia="Times New Roman" w:cstheme="minorHAnsi"/>
                <w:color w:val="494233"/>
                <w:kern w:val="0"/>
                <w:lang w:eastAsia="fr-FR"/>
                <w14:ligatures w14:val="none"/>
              </w:rPr>
              <w:t xml:space="preserve"> </w:t>
            </w:r>
            <w:hyperlink r:id="rId19" w:history="1">
              <w:r w:rsidR="00CA25CD" w:rsidRPr="00296D18">
                <w:rPr>
                  <w:rStyle w:val="Lienhypertexte"/>
                  <w:rFonts w:eastAsia="Times New Roman" w:cstheme="minorHAnsi"/>
                  <w:kern w:val="0"/>
                  <w:lang w:eastAsia="fr-FR"/>
                  <w14:ligatures w14:val="none"/>
                </w:rPr>
                <w:t>fiche sécurité des manifestation</w:t>
              </w:r>
              <w:r>
                <w:rPr>
                  <w:rStyle w:val="Lienhypertexte"/>
                  <w:rFonts w:eastAsia="Times New Roman" w:cstheme="minorHAnsi"/>
                  <w:kern w:val="0"/>
                  <w:lang w:eastAsia="fr-FR"/>
                  <w14:ligatures w14:val="none"/>
                </w:rPr>
                <w:t>s</w:t>
              </w:r>
              <w:r w:rsidR="00CA25CD" w:rsidRPr="00296D18">
                <w:rPr>
                  <w:rStyle w:val="Lienhypertexte"/>
                  <w:rFonts w:eastAsia="Times New Roman" w:cstheme="minorHAnsi"/>
                  <w:kern w:val="0"/>
                  <w:lang w:eastAsia="fr-FR"/>
                  <w14:ligatures w14:val="none"/>
                </w:rPr>
                <w:t xml:space="preserve"> et rassemblement</w:t>
              </w:r>
            </w:hyperlink>
            <w:r>
              <w:rPr>
                <w:rStyle w:val="Lienhypertexte"/>
                <w:rFonts w:eastAsia="Times New Roman" w:cstheme="minorHAnsi"/>
                <w:kern w:val="0"/>
                <w:lang w:eastAsia="fr-FR"/>
                <w14:ligatures w14:val="none"/>
              </w:rPr>
              <w:t>s</w:t>
            </w:r>
            <w:r w:rsidRPr="00D3068D">
              <w:rPr>
                <w:rStyle w:val="Lienhypertexte"/>
                <w:u w:val="none"/>
              </w:rPr>
              <w:t xml:space="preserve"> </w:t>
            </w:r>
            <w:r>
              <w:rPr>
                <w:rFonts w:eastAsia="Times New Roman" w:cstheme="minorHAnsi"/>
                <w:kern w:val="0"/>
                <w:sz w:val="24"/>
                <w:szCs w:val="24"/>
                <w:lang w:eastAsia="fr-FR"/>
                <w14:ligatures w14:val="none"/>
              </w:rPr>
              <w:t>;</w:t>
            </w:r>
          </w:p>
          <w:p w14:paraId="085D971A" w14:textId="6CBAE2D3" w:rsidR="00CA25CD" w:rsidRDefault="00D3068D" w:rsidP="00CA25CD">
            <w:pPr>
              <w:pStyle w:val="Paragraphedeliste"/>
              <w:numPr>
                <w:ilvl w:val="0"/>
                <w:numId w:val="9"/>
              </w:num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L</w:t>
            </w:r>
            <w:r w:rsidR="00CA25CD" w:rsidRPr="009C5971">
              <w:rPr>
                <w:rFonts w:eastAsia="Times New Roman" w:cstheme="minorHAnsi"/>
                <w:kern w:val="0"/>
                <w:lang w:eastAsia="fr-FR"/>
                <w14:ligatures w14:val="none"/>
              </w:rPr>
              <w:t>a</w:t>
            </w:r>
            <w:r w:rsidR="00CA25CD">
              <w:rPr>
                <w:rFonts w:eastAsia="Times New Roman" w:cstheme="minorHAnsi"/>
                <w:color w:val="494233"/>
                <w:kern w:val="0"/>
                <w:lang w:eastAsia="fr-FR"/>
                <w14:ligatures w14:val="none"/>
              </w:rPr>
              <w:t xml:space="preserve"> </w:t>
            </w:r>
            <w:hyperlink r:id="rId20" w:history="1">
              <w:r w:rsidR="00CA25CD" w:rsidRPr="00296D18">
                <w:rPr>
                  <w:rStyle w:val="Lienhypertexte"/>
                  <w:rFonts w:eastAsia="Times New Roman" w:cstheme="minorHAnsi"/>
                  <w:kern w:val="0"/>
                  <w:lang w:eastAsia="fr-FR"/>
                  <w14:ligatures w14:val="none"/>
                </w:rPr>
                <w:t>fiche sécurité pour les feux d’artifice</w:t>
              </w:r>
            </w:hyperlink>
            <w:r>
              <w:rPr>
                <w:rFonts w:eastAsia="Times New Roman" w:cstheme="minorHAnsi"/>
                <w:kern w:val="0"/>
                <w:sz w:val="24"/>
                <w:szCs w:val="24"/>
                <w:lang w:eastAsia="fr-FR"/>
                <w14:ligatures w14:val="none"/>
              </w:rPr>
              <w:t> ;</w:t>
            </w:r>
          </w:p>
          <w:p w14:paraId="55D26DB0" w14:textId="2C2C2085" w:rsidR="00CA25CD" w:rsidRPr="00FB6BDF" w:rsidRDefault="00D3068D" w:rsidP="00CA25CD">
            <w:pPr>
              <w:pStyle w:val="Paragraphedeliste"/>
              <w:numPr>
                <w:ilvl w:val="0"/>
                <w:numId w:val="9"/>
              </w:num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U</w:t>
            </w:r>
            <w:r w:rsidR="00CA25CD" w:rsidRPr="009C5971">
              <w:rPr>
                <w:rFonts w:eastAsia="Times New Roman" w:cstheme="minorHAnsi"/>
                <w:kern w:val="0"/>
                <w:lang w:eastAsia="fr-FR"/>
                <w14:ligatures w14:val="none"/>
              </w:rPr>
              <w:t>ne</w:t>
            </w:r>
            <w:r w:rsidR="00CA25CD">
              <w:rPr>
                <w:rFonts w:eastAsia="Times New Roman" w:cstheme="minorHAnsi"/>
                <w:color w:val="494233"/>
                <w:kern w:val="0"/>
                <w:lang w:eastAsia="fr-FR"/>
                <w14:ligatures w14:val="none"/>
              </w:rPr>
              <w:t xml:space="preserve"> </w:t>
            </w:r>
            <w:hyperlink r:id="rId21" w:history="1">
              <w:r w:rsidR="00CA25CD" w:rsidRPr="00296D18">
                <w:rPr>
                  <w:rStyle w:val="Lienhypertexte"/>
                  <w:rFonts w:eastAsia="Times New Roman" w:cstheme="minorHAnsi"/>
                  <w:kern w:val="0"/>
                  <w:lang w:eastAsia="fr-FR"/>
                  <w14:ligatures w14:val="none"/>
                </w:rPr>
                <w:t>fiche d’aide pour l’élaboration de vos plans</w:t>
              </w:r>
            </w:hyperlink>
            <w:r w:rsidR="00CA25CD" w:rsidRPr="00D3068D">
              <w:rPr>
                <w:rFonts w:eastAsia="Times New Roman" w:cstheme="minorHAnsi"/>
                <w:kern w:val="0"/>
                <w:lang w:eastAsia="fr-FR"/>
                <w14:ligatures w14:val="none"/>
              </w:rPr>
              <w:t xml:space="preserve">. </w:t>
            </w:r>
          </w:p>
        </w:tc>
        <w:sdt>
          <w:sdtPr>
            <w:rPr>
              <w:rFonts w:eastAsia="Times New Roman" w:cstheme="minorHAnsi"/>
              <w:kern w:val="0"/>
              <w:sz w:val="30"/>
              <w:szCs w:val="30"/>
              <w:lang w:eastAsia="fr-FR"/>
              <w14:ligatures w14:val="none"/>
            </w:rPr>
            <w:id w:val="-696388902"/>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shd w:val="clear" w:color="auto" w:fill="auto"/>
              </w:tcPr>
              <w:p w14:paraId="04C6DC5F" w14:textId="1FEA2071" w:rsidR="00CA25CD" w:rsidRPr="00B64822" w:rsidRDefault="00B64822" w:rsidP="00B64822">
                <w:pPr>
                  <w:spacing w:after="150"/>
                  <w:jc w:val="center"/>
                  <w:rPr>
                    <w:rFonts w:eastAsia="Times New Roman" w:cstheme="minorHAnsi"/>
                    <w:kern w:val="0"/>
                    <w:sz w:val="30"/>
                    <w:szCs w:val="30"/>
                    <w:lang w:eastAsia="fr-FR"/>
                    <w14:ligatures w14:val="none"/>
                  </w:rPr>
                </w:pPr>
                <w:r w:rsidRPr="00B64822">
                  <w:rPr>
                    <w:rFonts w:ascii="MS Gothic" w:eastAsia="MS Gothic" w:hAnsi="MS Gothic" w:cstheme="minorHAnsi" w:hint="eastAsia"/>
                    <w:kern w:val="0"/>
                    <w:sz w:val="30"/>
                    <w:szCs w:val="30"/>
                    <w:lang w:eastAsia="fr-FR"/>
                    <w14:ligatures w14:val="none"/>
                  </w:rPr>
                  <w:t>☐</w:t>
                </w:r>
              </w:p>
            </w:tc>
          </w:sdtContent>
        </w:sdt>
      </w:tr>
      <w:tr w:rsidR="00CA25CD" w:rsidRPr="001436C6" w14:paraId="0EEA83AE" w14:textId="77777777" w:rsidTr="008675D4">
        <w:tc>
          <w:tcPr>
            <w:tcW w:w="9351" w:type="dxa"/>
            <w:tcBorders>
              <w:right w:val="single" w:sz="4" w:space="0" w:color="FFFFFF" w:themeColor="background1"/>
            </w:tcBorders>
            <w:shd w:val="clear" w:color="auto" w:fill="FFFFFF" w:themeFill="background1"/>
            <w:vAlign w:val="center"/>
          </w:tcPr>
          <w:p w14:paraId="11797AC5" w14:textId="77777777" w:rsidR="00B64822" w:rsidRDefault="00CA25CD" w:rsidP="00B64822">
            <w:pPr>
              <w:shd w:val="clear" w:color="auto" w:fill="FFFFFF"/>
              <w:spacing w:line="360" w:lineRule="auto"/>
              <w:jc w:val="both"/>
              <w:outlineLvl w:val="2"/>
              <w:rPr>
                <w:rFonts w:eastAsia="Times New Roman" w:cstheme="minorHAnsi"/>
                <w:kern w:val="0"/>
                <w:lang w:eastAsia="fr-FR"/>
                <w14:ligatures w14:val="none"/>
              </w:rPr>
            </w:pPr>
            <w:r w:rsidRPr="009C5971">
              <w:rPr>
                <w:rFonts w:eastAsia="Times New Roman" w:cstheme="minorHAnsi"/>
                <w:b/>
                <w:bCs/>
                <w:kern w:val="0"/>
                <w:lang w:eastAsia="fr-FR"/>
                <w14:ligatures w14:val="none"/>
              </w:rPr>
              <w:t>Assurance</w:t>
            </w:r>
            <w:r w:rsidRPr="009C5971">
              <w:rPr>
                <w:rFonts w:eastAsia="Times New Roman" w:cstheme="minorHAnsi"/>
                <w:kern w:val="0"/>
                <w:lang w:eastAsia="fr-FR"/>
                <w14:ligatures w14:val="none"/>
              </w:rPr>
              <w:t xml:space="preserve"> </w:t>
            </w:r>
          </w:p>
          <w:p w14:paraId="0B9AEEBA" w14:textId="29EF4673" w:rsidR="00CA25CD" w:rsidRPr="001436C6" w:rsidRDefault="00B64822" w:rsidP="00CA25CD">
            <w:p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S</w:t>
            </w:r>
            <w:r w:rsidR="00CA25CD" w:rsidRPr="009C5971">
              <w:rPr>
                <w:rFonts w:eastAsia="Times New Roman" w:cstheme="minorHAnsi"/>
                <w:kern w:val="0"/>
                <w:lang w:eastAsia="fr-FR"/>
                <w14:ligatures w14:val="none"/>
              </w:rPr>
              <w:t>’assurer que son contrat couvre bien la manifestation, sinon demander un avenant.</w:t>
            </w:r>
          </w:p>
        </w:tc>
        <w:sdt>
          <w:sdtPr>
            <w:rPr>
              <w:rFonts w:eastAsia="Times New Roman" w:cstheme="minorHAnsi"/>
              <w:kern w:val="0"/>
              <w:sz w:val="30"/>
              <w:szCs w:val="30"/>
              <w:lang w:eastAsia="fr-FR"/>
              <w14:ligatures w14:val="none"/>
            </w:rPr>
            <w:id w:val="-1882546267"/>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51C508AC" w14:textId="6DE97EB7" w:rsidR="00CA25CD" w:rsidRPr="00B64822" w:rsidRDefault="00CA25CD" w:rsidP="00B64822">
                <w:pPr>
                  <w:jc w:val="center"/>
                  <w:rPr>
                    <w:rFonts w:eastAsia="Times New Roman" w:cstheme="minorHAnsi"/>
                    <w:kern w:val="0"/>
                    <w:sz w:val="30"/>
                    <w:szCs w:val="30"/>
                    <w:lang w:eastAsia="fr-FR"/>
                    <w14:ligatures w14:val="none"/>
                  </w:rPr>
                </w:pPr>
                <w:r w:rsidRPr="00B64822">
                  <w:rPr>
                    <w:rFonts w:ascii="Segoe UI Symbol" w:eastAsia="MS Gothic" w:hAnsi="Segoe UI Symbol" w:cs="Segoe UI Symbol"/>
                    <w:kern w:val="0"/>
                    <w:sz w:val="30"/>
                    <w:szCs w:val="30"/>
                    <w:lang w:eastAsia="fr-FR"/>
                    <w14:ligatures w14:val="none"/>
                  </w:rPr>
                  <w:t>☐</w:t>
                </w:r>
              </w:p>
            </w:tc>
          </w:sdtContent>
        </w:sdt>
      </w:tr>
      <w:tr w:rsidR="00CA25CD" w:rsidRPr="001436C6" w14:paraId="0B92D696" w14:textId="77777777" w:rsidTr="008675D4">
        <w:tc>
          <w:tcPr>
            <w:tcW w:w="9351" w:type="dxa"/>
            <w:tcBorders>
              <w:right w:val="single" w:sz="4" w:space="0" w:color="FFFFFF" w:themeColor="background1"/>
            </w:tcBorders>
            <w:vAlign w:val="center"/>
          </w:tcPr>
          <w:p w14:paraId="3A1901E1" w14:textId="77777777" w:rsidR="00B64822" w:rsidRDefault="00CA25CD" w:rsidP="00B64822">
            <w:pPr>
              <w:shd w:val="clear" w:color="auto" w:fill="FFFFFF"/>
              <w:spacing w:line="360" w:lineRule="auto"/>
              <w:jc w:val="both"/>
              <w:outlineLvl w:val="2"/>
              <w:rPr>
                <w:rFonts w:eastAsia="Times New Roman" w:cstheme="minorHAnsi"/>
                <w:b/>
                <w:bCs/>
                <w:kern w:val="0"/>
                <w:lang w:eastAsia="fr-FR"/>
                <w14:ligatures w14:val="none"/>
              </w:rPr>
            </w:pPr>
            <w:r w:rsidRPr="009C5971">
              <w:rPr>
                <w:rFonts w:eastAsia="Times New Roman" w:cstheme="minorHAnsi"/>
                <w:b/>
                <w:bCs/>
                <w:kern w:val="0"/>
                <w:lang w:eastAsia="fr-FR"/>
                <w14:ligatures w14:val="none"/>
              </w:rPr>
              <w:t xml:space="preserve">Droits d’auteur </w:t>
            </w:r>
          </w:p>
          <w:p w14:paraId="527E37D2" w14:textId="5B6E60D9" w:rsidR="00CA25CD" w:rsidRPr="001436C6" w:rsidRDefault="00B64822" w:rsidP="00B64822">
            <w:pPr>
              <w:shd w:val="clear" w:color="auto" w:fill="FFFFFF"/>
              <w:jc w:val="both"/>
              <w:outlineLvl w:val="2"/>
              <w:rPr>
                <w:rFonts w:eastAsia="Times New Roman" w:cstheme="minorHAnsi"/>
                <w:color w:val="494233"/>
                <w:kern w:val="0"/>
                <w:lang w:eastAsia="fr-FR"/>
                <w14:ligatures w14:val="none"/>
              </w:rPr>
            </w:pPr>
            <w:r>
              <w:rPr>
                <w:rFonts w:eastAsia="Times New Roman" w:cstheme="minorHAnsi"/>
                <w:kern w:val="0"/>
                <w:lang w:eastAsia="fr-FR"/>
                <w14:ligatures w14:val="none"/>
              </w:rPr>
              <w:t>D</w:t>
            </w:r>
            <w:r w:rsidR="00CA25CD" w:rsidRPr="009C5971">
              <w:rPr>
                <w:rFonts w:eastAsia="Times New Roman" w:cstheme="minorHAnsi"/>
                <w:kern w:val="0"/>
                <w:lang w:eastAsia="fr-FR"/>
                <w14:ligatures w14:val="none"/>
              </w:rPr>
              <w:t>emander l’autorisation d’utiliser les créations (dessins, photos, textes, musiques, logiciels …) auprès de l’organisme gérant les droits d’auteur concerné (</w:t>
            </w:r>
            <w:hyperlink r:id="rId22" w:history="1">
              <w:r w:rsidR="00CA25CD" w:rsidRPr="001436C6">
                <w:rPr>
                  <w:rStyle w:val="Lienhypertexte"/>
                  <w:rFonts w:eastAsia="Times New Roman" w:cstheme="minorHAnsi"/>
                  <w:kern w:val="0"/>
                  <w:lang w:eastAsia="fr-FR"/>
                  <w14:ligatures w14:val="none"/>
                </w:rPr>
                <w:t>SACEM</w:t>
              </w:r>
            </w:hyperlink>
            <w:r w:rsidR="00CA25CD" w:rsidRPr="001436C6">
              <w:rPr>
                <w:rFonts w:eastAsia="Times New Roman" w:cstheme="minorHAnsi"/>
                <w:color w:val="494233"/>
                <w:kern w:val="0"/>
                <w:lang w:eastAsia="fr-FR"/>
                <w14:ligatures w14:val="none"/>
              </w:rPr>
              <w:t xml:space="preserve">, </w:t>
            </w:r>
            <w:hyperlink r:id="rId23" w:history="1">
              <w:r w:rsidR="00CA25CD" w:rsidRPr="001436C6">
                <w:rPr>
                  <w:rStyle w:val="Lienhypertexte"/>
                  <w:rFonts w:eastAsia="Times New Roman" w:cstheme="minorHAnsi"/>
                  <w:kern w:val="0"/>
                  <w:lang w:eastAsia="fr-FR"/>
                  <w14:ligatures w14:val="none"/>
                </w:rPr>
                <w:t>SACD</w:t>
              </w:r>
            </w:hyperlink>
            <w:r w:rsidR="00CA25CD" w:rsidRPr="009C5971">
              <w:rPr>
                <w:rFonts w:eastAsia="Times New Roman" w:cstheme="minorHAnsi"/>
                <w:kern w:val="0"/>
                <w:lang w:eastAsia="fr-FR"/>
                <w14:ligatures w14:val="none"/>
              </w:rPr>
              <w:t>…).</w:t>
            </w:r>
          </w:p>
        </w:tc>
        <w:sdt>
          <w:sdtPr>
            <w:rPr>
              <w:rFonts w:eastAsia="Times New Roman" w:cstheme="minorHAnsi"/>
              <w:kern w:val="0"/>
              <w:sz w:val="30"/>
              <w:szCs w:val="30"/>
              <w:lang w:eastAsia="fr-FR"/>
              <w14:ligatures w14:val="none"/>
            </w:rPr>
            <w:id w:val="1354775420"/>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4F3050A6" w14:textId="61113638" w:rsidR="00CA25CD" w:rsidRPr="00B64822" w:rsidRDefault="00B64822" w:rsidP="00B64822">
                <w:pPr>
                  <w:jc w:val="center"/>
                  <w:rPr>
                    <w:rFonts w:eastAsia="Times New Roman" w:cstheme="minorHAnsi"/>
                    <w:kern w:val="0"/>
                    <w:sz w:val="30"/>
                    <w:szCs w:val="30"/>
                    <w:lang w:eastAsia="fr-FR"/>
                    <w14:ligatures w14:val="none"/>
                  </w:rPr>
                </w:pPr>
                <w:r w:rsidRPr="00B64822">
                  <w:rPr>
                    <w:rFonts w:ascii="MS Gothic" w:eastAsia="MS Gothic" w:hAnsi="MS Gothic" w:cstheme="minorHAnsi" w:hint="eastAsia"/>
                    <w:kern w:val="0"/>
                    <w:sz w:val="30"/>
                    <w:szCs w:val="30"/>
                    <w:lang w:eastAsia="fr-FR"/>
                    <w14:ligatures w14:val="none"/>
                  </w:rPr>
                  <w:t>☐</w:t>
                </w:r>
              </w:p>
            </w:tc>
          </w:sdtContent>
        </w:sdt>
      </w:tr>
      <w:tr w:rsidR="00CA25CD" w:rsidRPr="001436C6" w14:paraId="62146F7F" w14:textId="77777777" w:rsidTr="008675D4">
        <w:tc>
          <w:tcPr>
            <w:tcW w:w="9351" w:type="dxa"/>
            <w:tcBorders>
              <w:right w:val="single" w:sz="4" w:space="0" w:color="FFFFFF" w:themeColor="background1"/>
            </w:tcBorders>
            <w:vAlign w:val="center"/>
          </w:tcPr>
          <w:p w14:paraId="18B38AEC" w14:textId="77777777" w:rsidR="00B64822" w:rsidRPr="00B64822" w:rsidRDefault="00CA25CD" w:rsidP="00B64822">
            <w:pPr>
              <w:shd w:val="clear" w:color="auto" w:fill="FFFFFF"/>
              <w:spacing w:line="360" w:lineRule="auto"/>
              <w:jc w:val="both"/>
              <w:outlineLvl w:val="2"/>
              <w:rPr>
                <w:rFonts w:eastAsia="Times New Roman" w:cstheme="minorHAnsi"/>
                <w:kern w:val="0"/>
                <w:u w:val="single"/>
                <w:lang w:eastAsia="fr-FR"/>
                <w14:ligatures w14:val="none"/>
              </w:rPr>
            </w:pPr>
            <w:r w:rsidRPr="009C5971">
              <w:rPr>
                <w:rFonts w:eastAsia="Times New Roman" w:cstheme="minorHAnsi"/>
                <w:b/>
                <w:bCs/>
                <w:kern w:val="0"/>
                <w:lang w:eastAsia="fr-FR"/>
                <w14:ligatures w14:val="none"/>
              </w:rPr>
              <w:t>Billetterie</w:t>
            </w:r>
          </w:p>
          <w:p w14:paraId="6D6B93E5" w14:textId="04ED7BAC" w:rsidR="00CA25CD" w:rsidRPr="009C5971" w:rsidRDefault="00B64822" w:rsidP="00CA25CD">
            <w:pPr>
              <w:shd w:val="clear" w:color="auto" w:fill="FFFFFF"/>
              <w:jc w:val="both"/>
              <w:outlineLvl w:val="2"/>
              <w:rPr>
                <w:rFonts w:eastAsia="Times New Roman" w:cstheme="minorHAnsi"/>
                <w:kern w:val="0"/>
                <w:lang w:eastAsia="fr-FR"/>
                <w14:ligatures w14:val="none"/>
              </w:rPr>
            </w:pPr>
            <w:r>
              <w:rPr>
                <w:rFonts w:eastAsia="Times New Roman" w:cstheme="minorHAnsi"/>
                <w:kern w:val="0"/>
                <w:lang w:eastAsia="fr-FR"/>
                <w14:ligatures w14:val="none"/>
              </w:rPr>
              <w:t>L</w:t>
            </w:r>
            <w:r w:rsidR="00CA25CD" w:rsidRPr="009C5971">
              <w:rPr>
                <w:rFonts w:eastAsia="Times New Roman" w:cstheme="minorHAnsi"/>
                <w:kern w:val="0"/>
                <w:lang w:eastAsia="fr-FR"/>
                <w14:ligatures w14:val="none"/>
              </w:rPr>
              <w:t>a mise en place d’une billetterie est obligatoire pour les événements payants. Elle est facultative pour les manifestations gratuites mais vous permet de contrôler la jauge.</w:t>
            </w:r>
          </w:p>
          <w:p w14:paraId="0BBC037B" w14:textId="77777777" w:rsidR="00CA25CD" w:rsidRPr="009C5971" w:rsidRDefault="00CA25CD" w:rsidP="00CA25CD">
            <w:pPr>
              <w:shd w:val="clear" w:color="auto" w:fill="FFFFFF"/>
              <w:jc w:val="both"/>
              <w:rPr>
                <w:rFonts w:eastAsia="Times New Roman" w:cstheme="minorHAnsi"/>
                <w:kern w:val="0"/>
                <w:lang w:eastAsia="fr-FR"/>
                <w14:ligatures w14:val="none"/>
              </w:rPr>
            </w:pPr>
            <w:r w:rsidRPr="009C5971">
              <w:rPr>
                <w:rFonts w:eastAsia="Times New Roman" w:cstheme="minorHAnsi"/>
                <w:kern w:val="0"/>
                <w:lang w:eastAsia="fr-FR"/>
                <w14:ligatures w14:val="none"/>
              </w:rPr>
              <w:t>Vous pouvez mettre en place une billetterie manuelle avec des billets à souches. Les coupons de contrôle et les souches de billets doivent être conservées pendant 1 an. Il existe aussi différentes solutions pour mettre en place une billetterie en ligne via des sites spécialisés pour les associations.</w:t>
            </w:r>
          </w:p>
          <w:p w14:paraId="3DEBE129" w14:textId="79400563" w:rsidR="00CA25CD" w:rsidRPr="009C5971" w:rsidRDefault="00CA25CD" w:rsidP="00CA25CD">
            <w:pPr>
              <w:shd w:val="clear" w:color="auto" w:fill="FFFFFF"/>
              <w:jc w:val="both"/>
              <w:rPr>
                <w:rFonts w:eastAsia="Times New Roman" w:cstheme="minorHAnsi"/>
                <w:kern w:val="0"/>
                <w:lang w:eastAsia="fr-FR"/>
                <w14:ligatures w14:val="none"/>
              </w:rPr>
            </w:pPr>
          </w:p>
        </w:tc>
        <w:sdt>
          <w:sdtPr>
            <w:rPr>
              <w:rFonts w:eastAsia="Times New Roman" w:cstheme="minorHAnsi"/>
              <w:kern w:val="0"/>
              <w:sz w:val="30"/>
              <w:szCs w:val="30"/>
              <w:lang w:eastAsia="fr-FR"/>
              <w14:ligatures w14:val="none"/>
            </w:rPr>
            <w:id w:val="1669673447"/>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1D29A7BB" w14:textId="5EDBAD87" w:rsidR="00CA25CD" w:rsidRPr="00B64822" w:rsidRDefault="00CA25CD" w:rsidP="00B64822">
                <w:pPr>
                  <w:jc w:val="center"/>
                  <w:rPr>
                    <w:rFonts w:eastAsia="Times New Roman" w:cstheme="minorHAnsi"/>
                    <w:kern w:val="0"/>
                    <w:sz w:val="30"/>
                    <w:szCs w:val="30"/>
                    <w:lang w:eastAsia="fr-FR"/>
                    <w14:ligatures w14:val="none"/>
                  </w:rPr>
                </w:pPr>
                <w:r w:rsidRPr="00B64822">
                  <w:rPr>
                    <w:rFonts w:ascii="Segoe UI Symbol" w:eastAsia="MS Gothic" w:hAnsi="Segoe UI Symbol" w:cs="Segoe UI Symbol"/>
                    <w:kern w:val="0"/>
                    <w:sz w:val="30"/>
                    <w:szCs w:val="30"/>
                    <w:lang w:eastAsia="fr-FR"/>
                    <w14:ligatures w14:val="none"/>
                  </w:rPr>
                  <w:t>☐</w:t>
                </w:r>
              </w:p>
            </w:tc>
          </w:sdtContent>
        </w:sdt>
      </w:tr>
      <w:tr w:rsidR="00CA25CD" w:rsidRPr="001436C6" w14:paraId="06CC5C8B" w14:textId="77777777" w:rsidTr="008675D4">
        <w:tc>
          <w:tcPr>
            <w:tcW w:w="9351" w:type="dxa"/>
            <w:tcBorders>
              <w:right w:val="single" w:sz="4" w:space="0" w:color="FFFFFF" w:themeColor="background1"/>
            </w:tcBorders>
            <w:vAlign w:val="center"/>
          </w:tcPr>
          <w:p w14:paraId="22E0E9A9" w14:textId="77777777" w:rsidR="00B64822" w:rsidRPr="00B64822" w:rsidRDefault="00CA25CD" w:rsidP="00B64822">
            <w:pPr>
              <w:shd w:val="clear" w:color="auto" w:fill="FFFFFF"/>
              <w:spacing w:line="360" w:lineRule="auto"/>
              <w:jc w:val="both"/>
              <w:outlineLvl w:val="2"/>
              <w:rPr>
                <w:rFonts w:eastAsia="Times New Roman" w:cstheme="minorHAnsi"/>
                <w:b/>
                <w:bCs/>
                <w:kern w:val="0"/>
                <w:lang w:eastAsia="fr-FR"/>
                <w14:ligatures w14:val="none"/>
              </w:rPr>
            </w:pPr>
            <w:r w:rsidRPr="00B64822">
              <w:rPr>
                <w:rFonts w:eastAsia="Times New Roman" w:cstheme="minorHAnsi"/>
                <w:b/>
                <w:bCs/>
                <w:kern w:val="0"/>
                <w:lang w:eastAsia="fr-FR"/>
                <w14:ligatures w14:val="none"/>
              </w:rPr>
              <w:t xml:space="preserve">Le Guichet Unique du Spectacle Occasionnel </w:t>
            </w:r>
          </w:p>
          <w:p w14:paraId="3DB7F5F9" w14:textId="77777777" w:rsidR="00CA25CD" w:rsidRDefault="00B64822" w:rsidP="00B64822">
            <w:pPr>
              <w:shd w:val="clear" w:color="auto" w:fill="FFFFFF"/>
              <w:jc w:val="both"/>
              <w:outlineLvl w:val="2"/>
              <w:rPr>
                <w:rStyle w:val="Lienhypertexte"/>
                <w:rFonts w:eastAsia="Times New Roman" w:cstheme="minorHAnsi"/>
                <w:kern w:val="0"/>
                <w:lang w:eastAsia="fr-FR"/>
                <w14:ligatures w14:val="none"/>
              </w:rPr>
            </w:pPr>
            <w:r>
              <w:rPr>
                <w:rFonts w:eastAsia="Times New Roman" w:cstheme="minorHAnsi"/>
                <w:kern w:val="0"/>
                <w:lang w:eastAsia="fr-FR"/>
                <w14:ligatures w14:val="none"/>
              </w:rPr>
              <w:t>S</w:t>
            </w:r>
            <w:r w:rsidR="00CA25CD" w:rsidRPr="009C5971">
              <w:rPr>
                <w:rFonts w:eastAsia="Times New Roman" w:cstheme="minorHAnsi"/>
                <w:kern w:val="0"/>
                <w:lang w:eastAsia="fr-FR"/>
                <w14:ligatures w14:val="none"/>
              </w:rPr>
              <w:t>i l’association organisatrice emploie occasionnellement des artistes et techniciens du spectacle, s’adresser au GUSO </w:t>
            </w:r>
            <w:hyperlink r:id="rId24" w:history="1">
              <w:r w:rsidR="00CA25CD" w:rsidRPr="00B64822">
                <w:rPr>
                  <w:rStyle w:val="Lienhypertexte"/>
                  <w:rFonts w:eastAsia="Times New Roman" w:cstheme="minorHAnsi"/>
                  <w:kern w:val="0"/>
                  <w:lang w:eastAsia="fr-FR"/>
                  <w14:ligatures w14:val="none"/>
                </w:rPr>
                <w:t>www.guso.fr/webguso/accueil</w:t>
              </w:r>
            </w:hyperlink>
          </w:p>
          <w:p w14:paraId="4FF23D5C" w14:textId="6556B5C7" w:rsidR="0046404B" w:rsidRPr="0046404B" w:rsidRDefault="0046404B" w:rsidP="00B64822">
            <w:pPr>
              <w:shd w:val="clear" w:color="auto" w:fill="FFFFFF"/>
              <w:jc w:val="both"/>
              <w:outlineLvl w:val="2"/>
              <w:rPr>
                <w:rFonts w:eastAsia="Times New Roman" w:cstheme="minorHAnsi"/>
                <w:kern w:val="0"/>
                <w:sz w:val="12"/>
                <w:szCs w:val="12"/>
                <w:lang w:eastAsia="fr-FR"/>
                <w14:ligatures w14:val="none"/>
              </w:rPr>
            </w:pPr>
          </w:p>
        </w:tc>
        <w:sdt>
          <w:sdtPr>
            <w:rPr>
              <w:rFonts w:eastAsia="Times New Roman" w:cstheme="minorHAnsi"/>
              <w:kern w:val="0"/>
              <w:sz w:val="30"/>
              <w:szCs w:val="30"/>
              <w:lang w:eastAsia="fr-FR"/>
              <w14:ligatures w14:val="none"/>
            </w:rPr>
            <w:id w:val="-1870366083"/>
            <w14:checkbox>
              <w14:checked w14:val="0"/>
              <w14:checkedState w14:val="2612" w14:font="MS Gothic"/>
              <w14:uncheckedState w14:val="2610" w14:font="MS Gothic"/>
            </w14:checkbox>
          </w:sdtPr>
          <w:sdtEndPr/>
          <w:sdtContent>
            <w:tc>
              <w:tcPr>
                <w:tcW w:w="1105" w:type="dxa"/>
                <w:tcBorders>
                  <w:left w:val="single" w:sz="4" w:space="0" w:color="FFFFFF" w:themeColor="background1"/>
                </w:tcBorders>
              </w:tcPr>
              <w:p w14:paraId="1B28C9A4" w14:textId="77777777" w:rsidR="00CA25CD" w:rsidRPr="00B64822" w:rsidRDefault="00CA25CD" w:rsidP="00B64822">
                <w:pPr>
                  <w:jc w:val="center"/>
                  <w:rPr>
                    <w:rFonts w:eastAsia="Times New Roman" w:cstheme="minorHAnsi"/>
                    <w:kern w:val="0"/>
                    <w:sz w:val="30"/>
                    <w:szCs w:val="30"/>
                    <w:lang w:eastAsia="fr-FR"/>
                    <w14:ligatures w14:val="none"/>
                  </w:rPr>
                </w:pPr>
                <w:r w:rsidRPr="00B64822">
                  <w:rPr>
                    <w:rFonts w:ascii="Segoe UI Symbol" w:eastAsia="MS Gothic" w:hAnsi="Segoe UI Symbol" w:cs="Segoe UI Symbol"/>
                    <w:kern w:val="0"/>
                    <w:sz w:val="30"/>
                    <w:szCs w:val="30"/>
                    <w:lang w:eastAsia="fr-FR"/>
                    <w14:ligatures w14:val="none"/>
                  </w:rPr>
                  <w:t>☐</w:t>
                </w:r>
              </w:p>
            </w:tc>
          </w:sdtContent>
        </w:sdt>
      </w:tr>
      <w:tr w:rsidR="009C5971" w:rsidRPr="001436C6" w14:paraId="3AA357A3" w14:textId="77777777" w:rsidTr="00834309">
        <w:tc>
          <w:tcPr>
            <w:tcW w:w="10456" w:type="dxa"/>
            <w:gridSpan w:val="2"/>
            <w:shd w:val="clear" w:color="auto" w:fill="D9D9D9" w:themeFill="background1" w:themeFillShade="D9"/>
            <w:vAlign w:val="center"/>
          </w:tcPr>
          <w:p w14:paraId="44ACF798" w14:textId="029290B9" w:rsidR="009C5971" w:rsidRPr="00B64822" w:rsidRDefault="009C5971" w:rsidP="00CA25CD">
            <w:pPr>
              <w:jc w:val="both"/>
              <w:rPr>
                <w:rFonts w:eastAsia="Times New Roman" w:cstheme="minorHAnsi"/>
                <w:color w:val="494233"/>
                <w:kern w:val="0"/>
                <w:sz w:val="32"/>
                <w:szCs w:val="32"/>
                <w:lang w:eastAsia="fr-FR"/>
                <w14:ligatures w14:val="none"/>
              </w:rPr>
            </w:pPr>
            <w:r w:rsidRPr="00B64822">
              <w:rPr>
                <w:rFonts w:eastAsia="Times New Roman" w:cstheme="minorHAnsi"/>
                <w:kern w:val="0"/>
                <w:sz w:val="32"/>
                <w:szCs w:val="32"/>
                <w:lang w:eastAsia="fr-FR"/>
                <w14:ligatures w14:val="none"/>
              </w:rPr>
              <w:t>PENDANT LA MANIFESTATION</w:t>
            </w:r>
          </w:p>
        </w:tc>
      </w:tr>
      <w:tr w:rsidR="00CA25CD" w:rsidRPr="001436C6" w14:paraId="5318C6A0" w14:textId="77777777" w:rsidTr="008A419B">
        <w:tc>
          <w:tcPr>
            <w:tcW w:w="10456" w:type="dxa"/>
            <w:gridSpan w:val="2"/>
            <w:vAlign w:val="center"/>
          </w:tcPr>
          <w:p w14:paraId="2A7F4206" w14:textId="77777777" w:rsidR="00CA25CD" w:rsidRPr="009C5971" w:rsidRDefault="00CA25CD" w:rsidP="009C5971">
            <w:pPr>
              <w:spacing w:line="360" w:lineRule="auto"/>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Respecter :</w:t>
            </w:r>
          </w:p>
          <w:p w14:paraId="6F14A39D" w14:textId="38E41EFF" w:rsidR="00CA25CD" w:rsidRPr="009C5971" w:rsidRDefault="00CA25CD" w:rsidP="00CA25CD">
            <w:pPr>
              <w:pStyle w:val="Paragraphedeliste"/>
              <w:numPr>
                <w:ilvl w:val="0"/>
                <w:numId w:val="12"/>
              </w:numPr>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les arrêtés préfectoraux</w:t>
            </w:r>
            <w:r w:rsidR="008276E7">
              <w:rPr>
                <w:rFonts w:eastAsia="Times New Roman" w:cstheme="minorHAnsi"/>
                <w:kern w:val="0"/>
                <w:sz w:val="24"/>
                <w:szCs w:val="24"/>
                <w:lang w:eastAsia="fr-FR"/>
                <w14:ligatures w14:val="none"/>
              </w:rPr>
              <w:t> ;</w:t>
            </w:r>
          </w:p>
          <w:p w14:paraId="05D5AA29" w14:textId="09A6687A" w:rsidR="00CA25CD" w:rsidRPr="009C5971" w:rsidRDefault="00CA25CD" w:rsidP="00CA25CD">
            <w:pPr>
              <w:pStyle w:val="Paragraphedeliste"/>
              <w:numPr>
                <w:ilvl w:val="0"/>
                <w:numId w:val="12"/>
              </w:numPr>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les arrêtés municipaux</w:t>
            </w:r>
            <w:r w:rsidR="008276E7">
              <w:rPr>
                <w:rFonts w:eastAsia="Times New Roman" w:cstheme="minorHAnsi"/>
                <w:kern w:val="0"/>
                <w:sz w:val="24"/>
                <w:szCs w:val="24"/>
                <w:lang w:eastAsia="fr-FR"/>
                <w14:ligatures w14:val="none"/>
              </w:rPr>
              <w:t> ;</w:t>
            </w:r>
          </w:p>
          <w:p w14:paraId="70ED9E90" w14:textId="022EAB99" w:rsidR="00CA25CD" w:rsidRPr="009C5971" w:rsidRDefault="00CA25CD" w:rsidP="00CA25CD">
            <w:pPr>
              <w:pStyle w:val="Paragraphedeliste"/>
              <w:numPr>
                <w:ilvl w:val="0"/>
                <w:numId w:val="12"/>
              </w:numPr>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les conventions de mise à disposition</w:t>
            </w:r>
            <w:r w:rsidR="00B64822">
              <w:rPr>
                <w:rFonts w:eastAsia="Times New Roman" w:cstheme="minorHAnsi"/>
                <w:kern w:val="0"/>
                <w:sz w:val="24"/>
                <w:szCs w:val="24"/>
                <w:lang w:eastAsia="fr-FR"/>
                <w14:ligatures w14:val="none"/>
              </w:rPr>
              <w:t>.</w:t>
            </w:r>
          </w:p>
          <w:p w14:paraId="61C80FF3" w14:textId="75366B9D" w:rsidR="00CA25CD" w:rsidRPr="009C5971" w:rsidRDefault="00B64822" w:rsidP="00B64822">
            <w:pPr>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N</w:t>
            </w:r>
            <w:r w:rsidR="00CA25CD" w:rsidRPr="009C5971">
              <w:rPr>
                <w:rFonts w:eastAsia="Times New Roman" w:cstheme="minorHAnsi"/>
                <w:kern w:val="0"/>
                <w:sz w:val="24"/>
                <w:szCs w:val="24"/>
                <w:lang w:eastAsia="fr-FR"/>
                <w14:ligatures w14:val="none"/>
              </w:rPr>
              <w:t>otamment concernant les règles de sécurité, hygiène, salubrité, respect de l’heure de fermeture, respect de la capacité légale d’accueil des locaux, respect des règles de surveillance, limitation éventuelle du nombre des entrées…</w:t>
            </w:r>
          </w:p>
        </w:tc>
      </w:tr>
      <w:tr w:rsidR="00CA25CD" w:rsidRPr="001436C6" w14:paraId="45271929" w14:textId="77777777" w:rsidTr="00874F3A">
        <w:tc>
          <w:tcPr>
            <w:tcW w:w="10456" w:type="dxa"/>
            <w:gridSpan w:val="2"/>
            <w:vAlign w:val="center"/>
          </w:tcPr>
          <w:p w14:paraId="219B02EA" w14:textId="77777777" w:rsidR="00CA25CD" w:rsidRPr="009C5971" w:rsidRDefault="00CA25CD" w:rsidP="00B64822">
            <w:pPr>
              <w:shd w:val="clear" w:color="auto" w:fill="FFFFFF"/>
              <w:spacing w:line="360" w:lineRule="auto"/>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Pour une manifestation éco-responsable :</w:t>
            </w:r>
          </w:p>
          <w:p w14:paraId="52CB81B4" w14:textId="37C40D34" w:rsidR="00CA25CD" w:rsidRPr="009C5971" w:rsidRDefault="00CA25CD" w:rsidP="00CA25CD">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Respect</w:t>
            </w:r>
            <w:r w:rsidR="008276E7">
              <w:rPr>
                <w:rFonts w:eastAsia="Times New Roman" w:cstheme="minorHAnsi"/>
                <w:kern w:val="0"/>
                <w:sz w:val="24"/>
                <w:szCs w:val="24"/>
                <w:lang w:eastAsia="fr-FR"/>
                <w14:ligatures w14:val="none"/>
              </w:rPr>
              <w:t>er les</w:t>
            </w:r>
            <w:r w:rsidRPr="009C5971">
              <w:rPr>
                <w:rFonts w:eastAsia="Times New Roman" w:cstheme="minorHAnsi"/>
                <w:kern w:val="0"/>
                <w:sz w:val="24"/>
                <w:szCs w:val="24"/>
                <w:lang w:eastAsia="fr-FR"/>
                <w14:ligatures w14:val="none"/>
              </w:rPr>
              <w:t xml:space="preserve"> consignes de tri</w:t>
            </w:r>
            <w:r w:rsidR="008276E7">
              <w:rPr>
                <w:rFonts w:eastAsia="Times New Roman" w:cstheme="minorHAnsi"/>
                <w:kern w:val="0"/>
                <w:sz w:val="24"/>
                <w:szCs w:val="24"/>
                <w:lang w:eastAsia="fr-FR"/>
                <w14:ligatures w14:val="none"/>
              </w:rPr>
              <w:t> ;</w:t>
            </w:r>
          </w:p>
          <w:p w14:paraId="643BC728" w14:textId="6B19941C" w:rsidR="00CA25CD" w:rsidRPr="009C5971" w:rsidRDefault="00CA25CD" w:rsidP="00CA25CD">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Respect</w:t>
            </w:r>
            <w:r w:rsidR="008276E7">
              <w:rPr>
                <w:rFonts w:eastAsia="Times New Roman" w:cstheme="minorHAnsi"/>
                <w:kern w:val="0"/>
                <w:sz w:val="24"/>
                <w:szCs w:val="24"/>
                <w:lang w:eastAsia="fr-FR"/>
                <w14:ligatures w14:val="none"/>
              </w:rPr>
              <w:t>er les</w:t>
            </w:r>
            <w:r w:rsidRPr="009C5971">
              <w:rPr>
                <w:rFonts w:eastAsia="Times New Roman" w:cstheme="minorHAnsi"/>
                <w:kern w:val="0"/>
                <w:sz w:val="24"/>
                <w:szCs w:val="24"/>
                <w:lang w:eastAsia="fr-FR"/>
                <w14:ligatures w14:val="none"/>
              </w:rPr>
              <w:t xml:space="preserve"> abords du site</w:t>
            </w:r>
            <w:r w:rsidR="008276E7">
              <w:rPr>
                <w:rFonts w:eastAsia="Times New Roman" w:cstheme="minorHAnsi"/>
                <w:kern w:val="0"/>
                <w:sz w:val="24"/>
                <w:szCs w:val="24"/>
                <w:lang w:eastAsia="fr-FR"/>
                <w14:ligatures w14:val="none"/>
              </w:rPr>
              <w:t> ;</w:t>
            </w:r>
          </w:p>
          <w:p w14:paraId="64543188" w14:textId="57D56132" w:rsidR="00CA25CD" w:rsidRPr="009C5971" w:rsidRDefault="008276E7" w:rsidP="00CA25CD">
            <w:pPr>
              <w:numPr>
                <w:ilvl w:val="0"/>
                <w:numId w:val="11"/>
              </w:numPr>
              <w:shd w:val="clear" w:color="auto" w:fill="FFFFFF"/>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Extinction des</w:t>
            </w:r>
            <w:r w:rsidR="00CA25CD" w:rsidRPr="009C5971">
              <w:rPr>
                <w:rFonts w:eastAsia="Times New Roman" w:cstheme="minorHAnsi"/>
                <w:kern w:val="0"/>
                <w:sz w:val="24"/>
                <w:szCs w:val="24"/>
                <w:lang w:eastAsia="fr-FR"/>
                <w14:ligatures w14:val="none"/>
              </w:rPr>
              <w:t xml:space="preserve"> lumières au moment du départ</w:t>
            </w:r>
            <w:r>
              <w:rPr>
                <w:rFonts w:eastAsia="Times New Roman" w:cstheme="minorHAnsi"/>
                <w:kern w:val="0"/>
                <w:sz w:val="24"/>
                <w:szCs w:val="24"/>
                <w:lang w:eastAsia="fr-FR"/>
                <w14:ligatures w14:val="none"/>
              </w:rPr>
              <w:t> ;</w:t>
            </w:r>
          </w:p>
          <w:p w14:paraId="5BD58ACD" w14:textId="7C561A2F" w:rsidR="00CA25CD" w:rsidRPr="009C5971" w:rsidRDefault="00CA25CD" w:rsidP="00CA25CD">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Fermeture des ouvrants</w:t>
            </w:r>
            <w:r w:rsidR="008276E7">
              <w:rPr>
                <w:rFonts w:eastAsia="Times New Roman" w:cstheme="minorHAnsi"/>
                <w:kern w:val="0"/>
                <w:sz w:val="24"/>
                <w:szCs w:val="24"/>
                <w:lang w:eastAsia="fr-FR"/>
                <w14:ligatures w14:val="none"/>
              </w:rPr>
              <w:t> ;</w:t>
            </w:r>
          </w:p>
          <w:p w14:paraId="0CFD0CBF" w14:textId="7FA5F75E" w:rsidR="00CA25CD" w:rsidRPr="009C5971" w:rsidRDefault="00CA25CD" w:rsidP="00CA25CD">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Pas d'intervention sur les chauffages</w:t>
            </w:r>
            <w:r w:rsidR="008276E7">
              <w:rPr>
                <w:rFonts w:eastAsia="Times New Roman" w:cstheme="minorHAnsi"/>
                <w:kern w:val="0"/>
                <w:sz w:val="24"/>
                <w:szCs w:val="24"/>
                <w:lang w:eastAsia="fr-FR"/>
                <w14:ligatures w14:val="none"/>
              </w:rPr>
              <w:t> ;</w:t>
            </w:r>
          </w:p>
          <w:p w14:paraId="33BF18CC" w14:textId="309FF81E" w:rsidR="00CA25CD" w:rsidRPr="009C5971" w:rsidRDefault="00CA25CD" w:rsidP="009C5971">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Utilisation de l'eau au juste besoin</w:t>
            </w:r>
            <w:r w:rsidR="009C5971">
              <w:rPr>
                <w:rFonts w:eastAsia="Times New Roman" w:cstheme="minorHAnsi"/>
                <w:kern w:val="0"/>
                <w:sz w:val="24"/>
                <w:szCs w:val="24"/>
                <w:lang w:eastAsia="fr-FR"/>
                <w14:ligatures w14:val="none"/>
              </w:rPr>
              <w:t>.</w:t>
            </w:r>
          </w:p>
        </w:tc>
      </w:tr>
      <w:tr w:rsidR="009C5971" w:rsidRPr="001436C6" w14:paraId="6E62AA25" w14:textId="77777777" w:rsidTr="000874FD">
        <w:tc>
          <w:tcPr>
            <w:tcW w:w="10456" w:type="dxa"/>
            <w:gridSpan w:val="2"/>
            <w:shd w:val="clear" w:color="auto" w:fill="D9D9D9" w:themeFill="background1" w:themeFillShade="D9"/>
            <w:vAlign w:val="center"/>
          </w:tcPr>
          <w:p w14:paraId="10CB9D6A" w14:textId="4690BEF7" w:rsidR="009C5971" w:rsidRPr="00B64822" w:rsidRDefault="009C5971" w:rsidP="00CA25CD">
            <w:pPr>
              <w:jc w:val="both"/>
              <w:rPr>
                <w:rFonts w:eastAsia="Times New Roman" w:cstheme="minorHAnsi"/>
                <w:color w:val="494233"/>
                <w:kern w:val="0"/>
                <w:sz w:val="32"/>
                <w:szCs w:val="32"/>
                <w:lang w:eastAsia="fr-FR"/>
                <w14:ligatures w14:val="none"/>
              </w:rPr>
            </w:pPr>
            <w:r w:rsidRPr="00C05E0B">
              <w:rPr>
                <w:rFonts w:eastAsia="Times New Roman" w:cstheme="minorHAnsi"/>
                <w:kern w:val="0"/>
                <w:sz w:val="32"/>
                <w:szCs w:val="32"/>
                <w:lang w:eastAsia="fr-FR"/>
                <w14:ligatures w14:val="none"/>
              </w:rPr>
              <w:t>APRÈS LA MANIFESTATION</w:t>
            </w:r>
          </w:p>
        </w:tc>
      </w:tr>
      <w:tr w:rsidR="00CA25CD" w:rsidRPr="001436C6" w14:paraId="00B80972" w14:textId="77777777" w:rsidTr="004B4773">
        <w:tc>
          <w:tcPr>
            <w:tcW w:w="10456" w:type="dxa"/>
            <w:gridSpan w:val="2"/>
            <w:shd w:val="clear" w:color="auto" w:fill="auto"/>
            <w:vAlign w:val="center"/>
          </w:tcPr>
          <w:p w14:paraId="5CD40FAA" w14:textId="1FD2121B" w:rsidR="00CA25CD" w:rsidRPr="009C5971" w:rsidRDefault="008276E7" w:rsidP="009C5971">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Restitu</w:t>
            </w:r>
            <w:r>
              <w:rPr>
                <w:rFonts w:eastAsia="Times New Roman" w:cstheme="minorHAnsi"/>
                <w:kern w:val="0"/>
                <w:sz w:val="24"/>
                <w:szCs w:val="24"/>
                <w:lang w:eastAsia="fr-FR"/>
                <w14:ligatures w14:val="none"/>
              </w:rPr>
              <w:t>ez le</w:t>
            </w:r>
            <w:r w:rsidR="00CA25CD" w:rsidRPr="009C5971">
              <w:rPr>
                <w:rFonts w:eastAsia="Times New Roman" w:cstheme="minorHAnsi"/>
                <w:kern w:val="0"/>
                <w:sz w:val="24"/>
                <w:szCs w:val="24"/>
                <w:lang w:eastAsia="fr-FR"/>
                <w14:ligatures w14:val="none"/>
              </w:rPr>
              <w:t xml:space="preserve"> matériel prêté</w:t>
            </w:r>
            <w:r>
              <w:rPr>
                <w:rFonts w:eastAsia="Times New Roman" w:cstheme="minorHAnsi"/>
                <w:kern w:val="0"/>
                <w:sz w:val="24"/>
                <w:szCs w:val="24"/>
                <w:lang w:eastAsia="fr-FR"/>
                <w14:ligatures w14:val="none"/>
              </w:rPr>
              <w:t> ;</w:t>
            </w:r>
          </w:p>
          <w:p w14:paraId="4E69D2F6" w14:textId="0A7890DB" w:rsidR="00CA25CD" w:rsidRPr="009C5971" w:rsidRDefault="00B64822" w:rsidP="009C5971">
            <w:pPr>
              <w:numPr>
                <w:ilvl w:val="0"/>
                <w:numId w:val="11"/>
              </w:numPr>
              <w:shd w:val="clear" w:color="auto" w:fill="FFFFFF"/>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xml:space="preserve">Laisser les </w:t>
            </w:r>
            <w:r w:rsidR="00CA25CD" w:rsidRPr="009C5971">
              <w:rPr>
                <w:rFonts w:eastAsia="Times New Roman" w:cstheme="minorHAnsi"/>
                <w:kern w:val="0"/>
                <w:sz w:val="24"/>
                <w:szCs w:val="24"/>
                <w:lang w:eastAsia="fr-FR"/>
                <w14:ligatures w14:val="none"/>
              </w:rPr>
              <w:t xml:space="preserve">locaux ou les espaces publics mis à la disposition de l’association </w:t>
            </w:r>
            <w:r>
              <w:rPr>
                <w:rFonts w:eastAsia="Times New Roman" w:cstheme="minorHAnsi"/>
                <w:kern w:val="0"/>
                <w:sz w:val="24"/>
                <w:szCs w:val="24"/>
                <w:lang w:eastAsia="fr-FR"/>
                <w14:ligatures w14:val="none"/>
              </w:rPr>
              <w:t xml:space="preserve">en </w:t>
            </w:r>
            <w:r w:rsidR="00CA25CD" w:rsidRPr="009C5971">
              <w:rPr>
                <w:rFonts w:eastAsia="Times New Roman" w:cstheme="minorHAnsi"/>
                <w:kern w:val="0"/>
                <w:sz w:val="24"/>
                <w:szCs w:val="24"/>
                <w:lang w:eastAsia="fr-FR"/>
                <w14:ligatures w14:val="none"/>
              </w:rPr>
              <w:t>bon état de propreté</w:t>
            </w:r>
            <w:r w:rsidR="008276E7">
              <w:rPr>
                <w:rFonts w:eastAsia="Times New Roman" w:cstheme="minorHAnsi"/>
                <w:kern w:val="0"/>
                <w:sz w:val="24"/>
                <w:szCs w:val="24"/>
                <w:lang w:eastAsia="fr-FR"/>
                <w14:ligatures w14:val="none"/>
              </w:rPr>
              <w:t> ;</w:t>
            </w:r>
          </w:p>
          <w:p w14:paraId="4CCEF7EA" w14:textId="66AD932E" w:rsidR="00CA25CD" w:rsidRPr="009C5971" w:rsidRDefault="00CA25CD" w:rsidP="009C5971">
            <w:pPr>
              <w:numPr>
                <w:ilvl w:val="0"/>
                <w:numId w:val="11"/>
              </w:numPr>
              <w:shd w:val="clear" w:color="auto" w:fill="FFFFFF"/>
              <w:jc w:val="both"/>
              <w:rPr>
                <w:rFonts w:eastAsia="Times New Roman" w:cstheme="minorHAnsi"/>
                <w:kern w:val="0"/>
                <w:sz w:val="24"/>
                <w:szCs w:val="24"/>
                <w:lang w:eastAsia="fr-FR"/>
                <w14:ligatures w14:val="none"/>
              </w:rPr>
            </w:pPr>
            <w:r w:rsidRPr="009C5971">
              <w:rPr>
                <w:rFonts w:eastAsia="Times New Roman" w:cstheme="minorHAnsi"/>
                <w:kern w:val="0"/>
                <w:sz w:val="24"/>
                <w:szCs w:val="24"/>
                <w:lang w:eastAsia="fr-FR"/>
                <w14:ligatures w14:val="none"/>
              </w:rPr>
              <w:t>Signale</w:t>
            </w:r>
            <w:r w:rsidR="00B64822">
              <w:rPr>
                <w:rFonts w:eastAsia="Times New Roman" w:cstheme="minorHAnsi"/>
                <w:kern w:val="0"/>
                <w:sz w:val="24"/>
                <w:szCs w:val="24"/>
                <w:lang w:eastAsia="fr-FR"/>
                <w14:ligatures w14:val="none"/>
              </w:rPr>
              <w:t xml:space="preserve">r </w:t>
            </w:r>
            <w:r w:rsidRPr="009C5971">
              <w:rPr>
                <w:rFonts w:eastAsia="Times New Roman" w:cstheme="minorHAnsi"/>
                <w:kern w:val="0"/>
                <w:sz w:val="24"/>
                <w:szCs w:val="24"/>
                <w:lang w:eastAsia="fr-FR"/>
                <w14:ligatures w14:val="none"/>
              </w:rPr>
              <w:t>auprès des services municipaux toutes anomalies qui seraient survenues au cours de la manifestation</w:t>
            </w:r>
            <w:r w:rsidR="008276E7">
              <w:rPr>
                <w:rFonts w:eastAsia="Times New Roman" w:cstheme="minorHAnsi"/>
                <w:kern w:val="0"/>
                <w:sz w:val="24"/>
                <w:szCs w:val="24"/>
                <w:lang w:eastAsia="fr-FR"/>
                <w14:ligatures w14:val="none"/>
              </w:rPr>
              <w:t> ;</w:t>
            </w:r>
          </w:p>
          <w:p w14:paraId="7D855FC5" w14:textId="2F365370" w:rsidR="00CA25CD" w:rsidRPr="001436C6" w:rsidRDefault="00CA25CD" w:rsidP="00B64822">
            <w:pPr>
              <w:numPr>
                <w:ilvl w:val="0"/>
                <w:numId w:val="11"/>
              </w:numPr>
              <w:shd w:val="clear" w:color="auto" w:fill="FFFFFF"/>
              <w:jc w:val="both"/>
              <w:rPr>
                <w:rFonts w:eastAsia="Times New Roman" w:cstheme="minorHAnsi"/>
                <w:color w:val="494233"/>
                <w:kern w:val="0"/>
                <w:sz w:val="21"/>
                <w:szCs w:val="21"/>
                <w:lang w:eastAsia="fr-FR"/>
                <w14:ligatures w14:val="none"/>
              </w:rPr>
            </w:pPr>
            <w:r w:rsidRPr="00B64822">
              <w:rPr>
                <w:rFonts w:eastAsia="Times New Roman" w:cstheme="minorHAnsi"/>
                <w:b/>
                <w:bCs/>
                <w:kern w:val="0"/>
                <w:sz w:val="24"/>
                <w:szCs w:val="24"/>
                <w:lang w:eastAsia="fr-FR"/>
                <w14:ligatures w14:val="none"/>
              </w:rPr>
              <w:t>Faire un bilan moral et financier</w:t>
            </w:r>
            <w:r w:rsidRPr="009C5971">
              <w:rPr>
                <w:rFonts w:eastAsia="Times New Roman" w:cstheme="minorHAnsi"/>
                <w:kern w:val="0"/>
                <w:sz w:val="24"/>
                <w:szCs w:val="24"/>
                <w:lang w:eastAsia="fr-FR"/>
                <w14:ligatures w14:val="none"/>
              </w:rPr>
              <w:t xml:space="preserve"> de votre manifestation à joindre avec votre dossier de subvention (pour rappel le prêt de matériel, de salles ou de lieux est considéré comme une subvention en nature).</w:t>
            </w:r>
          </w:p>
        </w:tc>
      </w:tr>
    </w:tbl>
    <w:p w14:paraId="414A48C3" w14:textId="33876CBF" w:rsidR="0072546A" w:rsidRPr="00BD4F93" w:rsidRDefault="0072546A" w:rsidP="00BD4F93">
      <w:pPr>
        <w:shd w:val="clear" w:color="auto" w:fill="FFFFFF"/>
        <w:spacing w:after="0" w:line="240" w:lineRule="auto"/>
        <w:jc w:val="both"/>
        <w:rPr>
          <w:rFonts w:eastAsia="Times New Roman" w:cstheme="minorHAnsi"/>
          <w:color w:val="494233"/>
          <w:kern w:val="0"/>
          <w:sz w:val="21"/>
          <w:szCs w:val="21"/>
          <w:lang w:eastAsia="fr-FR"/>
          <w14:ligatures w14:val="none"/>
        </w:rPr>
      </w:pPr>
    </w:p>
    <w:sectPr w:rsidR="0072546A" w:rsidRPr="00BD4F93" w:rsidSect="00FA6C03">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ven Pr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52"/>
    <w:multiLevelType w:val="hybridMultilevel"/>
    <w:tmpl w:val="19BCA116"/>
    <w:lvl w:ilvl="0" w:tplc="CD860812">
      <w:start w:val="1"/>
      <w:numFmt w:val="bullet"/>
      <w:lvlText w:val="-"/>
      <w:lvlJc w:val="left"/>
      <w:pPr>
        <w:ind w:left="720" w:hanging="360"/>
      </w:pPr>
      <w:rPr>
        <w:rFonts w:ascii="Maven Pro" w:eastAsia="Times New Roman" w:hAnsi="Maven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A04F4"/>
    <w:multiLevelType w:val="multilevel"/>
    <w:tmpl w:val="8EF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379A"/>
    <w:multiLevelType w:val="multilevel"/>
    <w:tmpl w:val="B124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0046D"/>
    <w:multiLevelType w:val="multilevel"/>
    <w:tmpl w:val="D334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E5791"/>
    <w:multiLevelType w:val="hybridMultilevel"/>
    <w:tmpl w:val="21D2BE5E"/>
    <w:lvl w:ilvl="0" w:tplc="A2DED23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7F7A7B"/>
    <w:multiLevelType w:val="hybridMultilevel"/>
    <w:tmpl w:val="6E6C831E"/>
    <w:lvl w:ilvl="0" w:tplc="040C000B">
      <w:start w:val="1"/>
      <w:numFmt w:val="bullet"/>
      <w:lvlText w:val=""/>
      <w:lvlJc w:val="left"/>
      <w:pPr>
        <w:ind w:left="1593" w:hanging="360"/>
      </w:pPr>
      <w:rPr>
        <w:rFonts w:ascii="Wingdings" w:hAnsi="Wingdings" w:hint="default"/>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6" w15:restartNumberingAfterBreak="0">
    <w:nsid w:val="468E7E0C"/>
    <w:multiLevelType w:val="hybridMultilevel"/>
    <w:tmpl w:val="7A6CF910"/>
    <w:lvl w:ilvl="0" w:tplc="A2DED236">
      <w:start w:val="1"/>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A347F80"/>
    <w:multiLevelType w:val="hybridMultilevel"/>
    <w:tmpl w:val="5CD492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3F41DF"/>
    <w:multiLevelType w:val="multilevel"/>
    <w:tmpl w:val="AFDE64A8"/>
    <w:lvl w:ilvl="0">
      <w:start w:val="3"/>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554D3"/>
    <w:multiLevelType w:val="multilevel"/>
    <w:tmpl w:val="F098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60FA0"/>
    <w:multiLevelType w:val="multilevel"/>
    <w:tmpl w:val="628A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754"/>
    <w:multiLevelType w:val="hybridMultilevel"/>
    <w:tmpl w:val="6CB24120"/>
    <w:lvl w:ilvl="0" w:tplc="E7A8B0A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D55143"/>
    <w:multiLevelType w:val="multilevel"/>
    <w:tmpl w:val="646A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D436A"/>
    <w:multiLevelType w:val="hybridMultilevel"/>
    <w:tmpl w:val="093E066A"/>
    <w:lvl w:ilvl="0" w:tplc="6FE07AC8">
      <w:start w:val="1"/>
      <w:numFmt w:val="bullet"/>
      <w:lvlText w:val=""/>
      <w:lvlJc w:val="left"/>
      <w:pPr>
        <w:ind w:left="1495" w:hanging="360"/>
      </w:pPr>
      <w:rPr>
        <w:rFonts w:ascii="Wingdings" w:hAnsi="Wingdings" w:hint="default"/>
        <w:sz w:val="28"/>
        <w:szCs w:val="28"/>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4" w15:restartNumberingAfterBreak="0">
    <w:nsid w:val="76C3710B"/>
    <w:multiLevelType w:val="hybridMultilevel"/>
    <w:tmpl w:val="D7EAD12A"/>
    <w:lvl w:ilvl="0" w:tplc="A2DED23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4831DD"/>
    <w:multiLevelType w:val="multilevel"/>
    <w:tmpl w:val="4D80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484840">
    <w:abstractNumId w:val="9"/>
  </w:num>
  <w:num w:numId="2" w16cid:durableId="313606378">
    <w:abstractNumId w:val="15"/>
  </w:num>
  <w:num w:numId="3" w16cid:durableId="491989100">
    <w:abstractNumId w:val="1"/>
  </w:num>
  <w:num w:numId="4" w16cid:durableId="5443974">
    <w:abstractNumId w:val="2"/>
  </w:num>
  <w:num w:numId="5" w16cid:durableId="1715083626">
    <w:abstractNumId w:val="12"/>
  </w:num>
  <w:num w:numId="6" w16cid:durableId="1068579699">
    <w:abstractNumId w:val="10"/>
  </w:num>
  <w:num w:numId="7" w16cid:durableId="1724325994">
    <w:abstractNumId w:val="3"/>
  </w:num>
  <w:num w:numId="8" w16cid:durableId="993533311">
    <w:abstractNumId w:val="4"/>
  </w:num>
  <w:num w:numId="9" w16cid:durableId="996153924">
    <w:abstractNumId w:val="0"/>
  </w:num>
  <w:num w:numId="10" w16cid:durableId="111174603">
    <w:abstractNumId w:val="5"/>
  </w:num>
  <w:num w:numId="11" w16cid:durableId="1167748228">
    <w:abstractNumId w:val="8"/>
  </w:num>
  <w:num w:numId="12" w16cid:durableId="1969847960">
    <w:abstractNumId w:val="11"/>
  </w:num>
  <w:num w:numId="13" w16cid:durableId="457072311">
    <w:abstractNumId w:val="13"/>
  </w:num>
  <w:num w:numId="14" w16cid:durableId="975061137">
    <w:abstractNumId w:val="7"/>
  </w:num>
  <w:num w:numId="15" w16cid:durableId="1650087015">
    <w:abstractNumId w:val="6"/>
  </w:num>
  <w:num w:numId="16" w16cid:durableId="1966883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04"/>
    <w:rsid w:val="000A14AB"/>
    <w:rsid w:val="001436C6"/>
    <w:rsid w:val="002951AC"/>
    <w:rsid w:val="00296D18"/>
    <w:rsid w:val="00311183"/>
    <w:rsid w:val="00320E72"/>
    <w:rsid w:val="00373A3B"/>
    <w:rsid w:val="0046404B"/>
    <w:rsid w:val="00511177"/>
    <w:rsid w:val="0059044C"/>
    <w:rsid w:val="006A67FE"/>
    <w:rsid w:val="007158C9"/>
    <w:rsid w:val="0072546A"/>
    <w:rsid w:val="007E3F44"/>
    <w:rsid w:val="008276E7"/>
    <w:rsid w:val="0085115D"/>
    <w:rsid w:val="00993B04"/>
    <w:rsid w:val="009B6B12"/>
    <w:rsid w:val="009C5971"/>
    <w:rsid w:val="00B63BE7"/>
    <w:rsid w:val="00B64822"/>
    <w:rsid w:val="00BD4F93"/>
    <w:rsid w:val="00C05E0B"/>
    <w:rsid w:val="00C95FA3"/>
    <w:rsid w:val="00CA25CD"/>
    <w:rsid w:val="00D3068D"/>
    <w:rsid w:val="00D62A62"/>
    <w:rsid w:val="00DF5FB4"/>
    <w:rsid w:val="00E50A20"/>
    <w:rsid w:val="00E929D2"/>
    <w:rsid w:val="00FA169E"/>
    <w:rsid w:val="00FA6C03"/>
    <w:rsid w:val="00FB6BDF"/>
    <w:rsid w:val="00FD0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FDA"/>
  <w15:chartTrackingRefBased/>
  <w15:docId w15:val="{5CC2ACB2-E395-4AF8-AC8D-509B08C3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93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993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993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3B0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993B04"/>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993B04"/>
    <w:rPr>
      <w:rFonts w:ascii="Times New Roman" w:eastAsia="Times New Roman" w:hAnsi="Times New Roman" w:cs="Times New Roman"/>
      <w:b/>
      <w:bCs/>
      <w:kern w:val="0"/>
      <w:sz w:val="27"/>
      <w:szCs w:val="27"/>
      <w:lang w:eastAsia="fr-FR"/>
      <w14:ligatures w14:val="none"/>
    </w:rPr>
  </w:style>
  <w:style w:type="character" w:styleId="Lienhypertexte">
    <w:name w:val="Hyperlink"/>
    <w:basedOn w:val="Policepardfaut"/>
    <w:uiPriority w:val="99"/>
    <w:unhideWhenUsed/>
    <w:rsid w:val="00993B04"/>
    <w:rPr>
      <w:color w:val="0000FF"/>
      <w:u w:val="single"/>
    </w:rPr>
  </w:style>
  <w:style w:type="paragraph" w:styleId="NormalWeb">
    <w:name w:val="Normal (Web)"/>
    <w:basedOn w:val="Normal"/>
    <w:uiPriority w:val="99"/>
    <w:semiHidden/>
    <w:unhideWhenUsed/>
    <w:rsid w:val="00993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993B04"/>
    <w:rPr>
      <w:b/>
      <w:bCs/>
    </w:rPr>
  </w:style>
  <w:style w:type="character" w:customStyle="1" w:styleId="element-invisible">
    <w:name w:val="element-invisible"/>
    <w:basedOn w:val="Policepardfaut"/>
    <w:rsid w:val="00993B04"/>
  </w:style>
  <w:style w:type="table" w:styleId="Grilledutableau">
    <w:name w:val="Table Grid"/>
    <w:basedOn w:val="TableauNormal"/>
    <w:uiPriority w:val="39"/>
    <w:rsid w:val="0099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929D2"/>
    <w:rPr>
      <w:color w:val="605E5C"/>
      <w:shd w:val="clear" w:color="auto" w:fill="E1DFDD"/>
    </w:rPr>
  </w:style>
  <w:style w:type="character" w:styleId="Lienhypertextesuivivisit">
    <w:name w:val="FollowedHyperlink"/>
    <w:basedOn w:val="Policepardfaut"/>
    <w:uiPriority w:val="99"/>
    <w:semiHidden/>
    <w:unhideWhenUsed/>
    <w:rsid w:val="00E929D2"/>
    <w:rPr>
      <w:color w:val="954F72" w:themeColor="followedHyperlink"/>
      <w:u w:val="single"/>
    </w:rPr>
  </w:style>
  <w:style w:type="paragraph" w:styleId="Paragraphedeliste">
    <w:name w:val="List Paragraph"/>
    <w:basedOn w:val="Normal"/>
    <w:uiPriority w:val="34"/>
    <w:qFormat/>
    <w:rsid w:val="00E92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3294">
      <w:bodyDiv w:val="1"/>
      <w:marLeft w:val="0"/>
      <w:marRight w:val="0"/>
      <w:marTop w:val="0"/>
      <w:marBottom w:val="0"/>
      <w:divBdr>
        <w:top w:val="none" w:sz="0" w:space="0" w:color="auto"/>
        <w:left w:val="none" w:sz="0" w:space="0" w:color="auto"/>
        <w:bottom w:val="none" w:sz="0" w:space="0" w:color="auto"/>
        <w:right w:val="none" w:sz="0" w:space="0" w:color="auto"/>
      </w:divBdr>
    </w:div>
    <w:div w:id="1925256129">
      <w:bodyDiv w:val="1"/>
      <w:marLeft w:val="0"/>
      <w:marRight w:val="0"/>
      <w:marTop w:val="0"/>
      <w:marBottom w:val="0"/>
      <w:divBdr>
        <w:top w:val="none" w:sz="0" w:space="0" w:color="auto"/>
        <w:left w:val="none" w:sz="0" w:space="0" w:color="auto"/>
        <w:bottom w:val="none" w:sz="0" w:space="0" w:color="auto"/>
        <w:right w:val="none" w:sz="0" w:space="0" w:color="auto"/>
      </w:divBdr>
      <w:divsChild>
        <w:div w:id="215555716">
          <w:marLeft w:val="-225"/>
          <w:marRight w:val="-225"/>
          <w:marTop w:val="0"/>
          <w:marBottom w:val="0"/>
          <w:divBdr>
            <w:top w:val="none" w:sz="0" w:space="0" w:color="auto"/>
            <w:left w:val="none" w:sz="0" w:space="0" w:color="auto"/>
            <w:bottom w:val="none" w:sz="0" w:space="0" w:color="auto"/>
            <w:right w:val="none" w:sz="0" w:space="0" w:color="auto"/>
          </w:divBdr>
          <w:divsChild>
            <w:div w:id="1211114956">
              <w:marLeft w:val="0"/>
              <w:marRight w:val="0"/>
              <w:marTop w:val="0"/>
              <w:marBottom w:val="0"/>
              <w:divBdr>
                <w:top w:val="none" w:sz="0" w:space="0" w:color="auto"/>
                <w:left w:val="none" w:sz="0" w:space="0" w:color="auto"/>
                <w:bottom w:val="none" w:sz="0" w:space="0" w:color="auto"/>
                <w:right w:val="none" w:sz="0" w:space="0" w:color="auto"/>
              </w:divBdr>
              <w:divsChild>
                <w:div w:id="1117022185">
                  <w:marLeft w:val="0"/>
                  <w:marRight w:val="0"/>
                  <w:marTop w:val="0"/>
                  <w:marBottom w:val="0"/>
                  <w:divBdr>
                    <w:top w:val="none" w:sz="0" w:space="0" w:color="auto"/>
                    <w:left w:val="none" w:sz="0" w:space="0" w:color="auto"/>
                    <w:bottom w:val="none" w:sz="0" w:space="0" w:color="auto"/>
                    <w:right w:val="none" w:sz="0" w:space="0" w:color="auto"/>
                  </w:divBdr>
                  <w:divsChild>
                    <w:div w:id="1398432229">
                      <w:marLeft w:val="0"/>
                      <w:marRight w:val="0"/>
                      <w:marTop w:val="0"/>
                      <w:marBottom w:val="0"/>
                      <w:divBdr>
                        <w:top w:val="none" w:sz="0" w:space="0" w:color="auto"/>
                        <w:left w:val="none" w:sz="0" w:space="0" w:color="auto"/>
                        <w:bottom w:val="none" w:sz="0" w:space="0" w:color="auto"/>
                        <w:right w:val="none" w:sz="0" w:space="0" w:color="auto"/>
                      </w:divBdr>
                      <w:divsChild>
                        <w:div w:id="8484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3489">
                  <w:marLeft w:val="0"/>
                  <w:marRight w:val="0"/>
                  <w:marTop w:val="225"/>
                  <w:marBottom w:val="225"/>
                  <w:divBdr>
                    <w:top w:val="none" w:sz="0" w:space="0" w:color="auto"/>
                    <w:left w:val="none" w:sz="0" w:space="0" w:color="auto"/>
                    <w:bottom w:val="none" w:sz="0" w:space="0" w:color="auto"/>
                    <w:right w:val="none" w:sz="0" w:space="0" w:color="auto"/>
                  </w:divBdr>
                  <w:divsChild>
                    <w:div w:id="238642232">
                      <w:marLeft w:val="0"/>
                      <w:marRight w:val="0"/>
                      <w:marTop w:val="0"/>
                      <w:marBottom w:val="0"/>
                      <w:divBdr>
                        <w:top w:val="none" w:sz="0" w:space="0" w:color="auto"/>
                        <w:left w:val="none" w:sz="0" w:space="0" w:color="auto"/>
                        <w:bottom w:val="none" w:sz="0" w:space="0" w:color="auto"/>
                        <w:right w:val="none" w:sz="0" w:space="0" w:color="auto"/>
                      </w:divBdr>
                      <w:divsChild>
                        <w:div w:id="2344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4644">
          <w:marLeft w:val="-225"/>
          <w:marRight w:val="-225"/>
          <w:marTop w:val="0"/>
          <w:marBottom w:val="0"/>
          <w:divBdr>
            <w:top w:val="none" w:sz="0" w:space="0" w:color="auto"/>
            <w:left w:val="none" w:sz="0" w:space="0" w:color="auto"/>
            <w:bottom w:val="none" w:sz="0" w:space="0" w:color="auto"/>
            <w:right w:val="none" w:sz="0" w:space="0" w:color="auto"/>
          </w:divBdr>
          <w:divsChild>
            <w:div w:id="1061056665">
              <w:marLeft w:val="0"/>
              <w:marRight w:val="0"/>
              <w:marTop w:val="0"/>
              <w:marBottom w:val="0"/>
              <w:divBdr>
                <w:top w:val="none" w:sz="0" w:space="0" w:color="auto"/>
                <w:left w:val="none" w:sz="0" w:space="0" w:color="auto"/>
                <w:bottom w:val="none" w:sz="0" w:space="0" w:color="auto"/>
                <w:right w:val="none" w:sz="0" w:space="0" w:color="auto"/>
              </w:divBdr>
              <w:divsChild>
                <w:div w:id="1619337954">
                  <w:marLeft w:val="0"/>
                  <w:marRight w:val="0"/>
                  <w:marTop w:val="0"/>
                  <w:marBottom w:val="0"/>
                  <w:divBdr>
                    <w:top w:val="none" w:sz="0" w:space="0" w:color="auto"/>
                    <w:left w:val="none" w:sz="0" w:space="0" w:color="auto"/>
                    <w:bottom w:val="none" w:sz="0" w:space="0" w:color="auto"/>
                    <w:right w:val="none" w:sz="0" w:space="0" w:color="auto"/>
                  </w:divBdr>
                  <w:divsChild>
                    <w:div w:id="903026955">
                      <w:marLeft w:val="0"/>
                      <w:marRight w:val="0"/>
                      <w:marTop w:val="0"/>
                      <w:marBottom w:val="150"/>
                      <w:divBdr>
                        <w:top w:val="none" w:sz="0" w:space="0" w:color="auto"/>
                        <w:left w:val="none" w:sz="0" w:space="0" w:color="auto"/>
                        <w:bottom w:val="single" w:sz="36" w:space="8" w:color="EDE8DC"/>
                        <w:right w:val="none" w:sz="0" w:space="0" w:color="auto"/>
                      </w:divBdr>
                      <w:divsChild>
                        <w:div w:id="481626030">
                          <w:marLeft w:val="0"/>
                          <w:marRight w:val="0"/>
                          <w:marTop w:val="0"/>
                          <w:marBottom w:val="0"/>
                          <w:divBdr>
                            <w:top w:val="none" w:sz="0" w:space="0" w:color="auto"/>
                            <w:left w:val="none" w:sz="0" w:space="0" w:color="auto"/>
                            <w:bottom w:val="none" w:sz="0" w:space="0" w:color="auto"/>
                            <w:right w:val="none" w:sz="0" w:space="0" w:color="auto"/>
                          </w:divBdr>
                          <w:divsChild>
                            <w:div w:id="1251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4982">
                      <w:marLeft w:val="0"/>
                      <w:marRight w:val="0"/>
                      <w:marTop w:val="0"/>
                      <w:marBottom w:val="150"/>
                      <w:divBdr>
                        <w:top w:val="none" w:sz="0" w:space="0" w:color="auto"/>
                        <w:left w:val="none" w:sz="0" w:space="0" w:color="auto"/>
                        <w:bottom w:val="single" w:sz="36" w:space="8" w:color="EDE8DC"/>
                        <w:right w:val="none" w:sz="0" w:space="0" w:color="auto"/>
                      </w:divBdr>
                      <w:divsChild>
                        <w:div w:id="1691566890">
                          <w:marLeft w:val="0"/>
                          <w:marRight w:val="0"/>
                          <w:marTop w:val="0"/>
                          <w:marBottom w:val="0"/>
                          <w:divBdr>
                            <w:top w:val="none" w:sz="0" w:space="0" w:color="auto"/>
                            <w:left w:val="none" w:sz="0" w:space="0" w:color="auto"/>
                            <w:bottom w:val="none" w:sz="0" w:space="0" w:color="auto"/>
                            <w:right w:val="none" w:sz="0" w:space="0" w:color="auto"/>
                          </w:divBdr>
                          <w:divsChild>
                            <w:div w:id="12819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9761">
                      <w:marLeft w:val="0"/>
                      <w:marRight w:val="0"/>
                      <w:marTop w:val="225"/>
                      <w:marBottom w:val="225"/>
                      <w:divBdr>
                        <w:top w:val="none" w:sz="0" w:space="0" w:color="auto"/>
                        <w:left w:val="none" w:sz="0" w:space="0" w:color="auto"/>
                        <w:bottom w:val="none" w:sz="0" w:space="0" w:color="auto"/>
                        <w:right w:val="none" w:sz="0" w:space="0" w:color="auto"/>
                      </w:divBdr>
                      <w:divsChild>
                        <w:div w:id="1539704755">
                          <w:marLeft w:val="0"/>
                          <w:marRight w:val="0"/>
                          <w:marTop w:val="0"/>
                          <w:marBottom w:val="0"/>
                          <w:divBdr>
                            <w:top w:val="none" w:sz="0" w:space="0" w:color="auto"/>
                            <w:left w:val="none" w:sz="0" w:space="0" w:color="auto"/>
                            <w:bottom w:val="none" w:sz="0" w:space="0" w:color="auto"/>
                            <w:right w:val="none" w:sz="0" w:space="0" w:color="auto"/>
                          </w:divBdr>
                          <w:divsChild>
                            <w:div w:id="377320765">
                              <w:marLeft w:val="0"/>
                              <w:marRight w:val="0"/>
                              <w:marTop w:val="0"/>
                              <w:marBottom w:val="0"/>
                              <w:divBdr>
                                <w:top w:val="none" w:sz="0" w:space="0" w:color="auto"/>
                                <w:left w:val="none" w:sz="0" w:space="0" w:color="auto"/>
                                <w:bottom w:val="none" w:sz="0" w:space="0" w:color="auto"/>
                                <w:right w:val="none" w:sz="0" w:space="0" w:color="auto"/>
                              </w:divBdr>
                              <w:divsChild>
                                <w:div w:id="1759716357">
                                  <w:marLeft w:val="0"/>
                                  <w:marRight w:val="0"/>
                                  <w:marTop w:val="0"/>
                                  <w:marBottom w:val="0"/>
                                  <w:divBdr>
                                    <w:top w:val="none" w:sz="0" w:space="0" w:color="auto"/>
                                    <w:left w:val="none" w:sz="0" w:space="0" w:color="auto"/>
                                    <w:bottom w:val="none" w:sz="0" w:space="0" w:color="auto"/>
                                    <w:right w:val="none" w:sz="0" w:space="0" w:color="auto"/>
                                  </w:divBdr>
                                </w:div>
                                <w:div w:id="148790984">
                                  <w:marLeft w:val="0"/>
                                  <w:marRight w:val="0"/>
                                  <w:marTop w:val="0"/>
                                  <w:marBottom w:val="0"/>
                                  <w:divBdr>
                                    <w:top w:val="none" w:sz="0" w:space="0" w:color="auto"/>
                                    <w:left w:val="none" w:sz="0" w:space="0" w:color="auto"/>
                                    <w:bottom w:val="none" w:sz="0" w:space="0" w:color="auto"/>
                                    <w:right w:val="none" w:sz="0" w:space="0" w:color="auto"/>
                                  </w:divBdr>
                                </w:div>
                                <w:div w:id="1258635838">
                                  <w:marLeft w:val="0"/>
                                  <w:marRight w:val="0"/>
                                  <w:marTop w:val="0"/>
                                  <w:marBottom w:val="0"/>
                                  <w:divBdr>
                                    <w:top w:val="none" w:sz="0" w:space="0" w:color="auto"/>
                                    <w:left w:val="none" w:sz="0" w:space="0" w:color="auto"/>
                                    <w:bottom w:val="none" w:sz="0" w:space="0" w:color="auto"/>
                                    <w:right w:val="none" w:sz="0" w:space="0" w:color="auto"/>
                                  </w:divBdr>
                                </w:div>
                                <w:div w:id="1883403769">
                                  <w:marLeft w:val="0"/>
                                  <w:marRight w:val="0"/>
                                  <w:marTop w:val="0"/>
                                  <w:marBottom w:val="0"/>
                                  <w:divBdr>
                                    <w:top w:val="none" w:sz="0" w:space="0" w:color="auto"/>
                                    <w:left w:val="none" w:sz="0" w:space="0" w:color="auto"/>
                                    <w:bottom w:val="none" w:sz="0" w:space="0" w:color="auto"/>
                                    <w:right w:val="none" w:sz="0" w:space="0" w:color="auto"/>
                                  </w:divBdr>
                                </w:div>
                                <w:div w:id="6073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onnes-sur-loire.fr/sports-loisirs/associations/annoncer-un-evenement/" TargetMode="External"/><Relationship Id="rId13" Type="http://schemas.openxmlformats.org/officeDocument/2006/relationships/hyperlink" Target="http://www.manifestationsportive.fr" TargetMode="External"/><Relationship Id="rId18" Type="http://schemas.openxmlformats.org/officeDocument/2006/relationships/hyperlink" Target="https://www.chalonnes-sur-loire.fr/wp-content/uploads/2023/09/fiche-de-renseignements-sur-la-securite-feu-artific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halonnes-sur-loire.fr/wp-content/uploads/2023/09/plan-manifestation-vierge-20230807-1.pptx" TargetMode="External"/><Relationship Id="rId7" Type="http://schemas.openxmlformats.org/officeDocument/2006/relationships/hyperlink" Target="https://www.chalonnes-sur-loire.fr/sports-loisirs/associations/reservations-salles-materiel/" TargetMode="External"/><Relationship Id="rId12" Type="http://schemas.openxmlformats.org/officeDocument/2006/relationships/hyperlink" Target="https://www.chalonnes-sur-loire.fr/sports-loisirs/associations/organiser-une-manifestation-et-reserver-du-materiel/" TargetMode="External"/><Relationship Id="rId17" Type="http://schemas.openxmlformats.org/officeDocument/2006/relationships/hyperlink" Target="https://www.sdis49.fr/nos-missions/la-prevention-et-levaluation-des-risques-de-securite-civile/la-securite-des-manifesta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alonnes-sur-loire.fr/wp-content/uploads/2023/09/formulaire-simplifie-natura-2000l-ddt49.pdf" TargetMode="External"/><Relationship Id="rId20" Type="http://schemas.openxmlformats.org/officeDocument/2006/relationships/hyperlink" Target="https://www.chalonnes-sur-loire.fr/wp-content/uploads/2023/09/fiche-de-renseignements-sur-la-securite-feu-artifice.pdf" TargetMode="External"/><Relationship Id="rId1" Type="http://schemas.openxmlformats.org/officeDocument/2006/relationships/numbering" Target="numbering.xml"/><Relationship Id="rId6" Type="http://schemas.openxmlformats.org/officeDocument/2006/relationships/hyperlink" Target="https://www.chalonnes-sur-loire.fr/sports-loisirs/associations/inscrire-un-evenement-au-planning-des-manifestations/" TargetMode="External"/><Relationship Id="rId11" Type="http://schemas.openxmlformats.org/officeDocument/2006/relationships/hyperlink" Target="https://www.maine-et-loire.gouv.fr/contenu/telechargement/4704/49719/file/Imprime_declaration_lacher_ballons_baudruche.pdf" TargetMode="External"/><Relationship Id="rId24" Type="http://schemas.openxmlformats.org/officeDocument/2006/relationships/hyperlink" Target="https://www.guso.fr/webguso/accueil" TargetMode="External"/><Relationship Id="rId5" Type="http://schemas.openxmlformats.org/officeDocument/2006/relationships/hyperlink" Target="https://www.chalonnes-sur-loire.fr/sports-loisirs/associations" TargetMode="External"/><Relationship Id="rId15" Type="http://schemas.openxmlformats.org/officeDocument/2006/relationships/hyperlink" Target="https://www.chalonnes-sur-loire.fr/wp-content/uploads/2023/09/fiche-de-renseignements-sur-la-securite-feu-artifice.pdf" TargetMode="External"/><Relationship Id="rId23" Type="http://schemas.openxmlformats.org/officeDocument/2006/relationships/hyperlink" Target="https://www.sacd.fr/compagnie-amateur-demander-une-autorisation(link%20is%20external)" TargetMode="External"/><Relationship Id="rId10" Type="http://schemas.openxmlformats.org/officeDocument/2006/relationships/hyperlink" Target="https://entreprendre.service-public.fr/simulateur/calcul/13939" TargetMode="External"/><Relationship Id="rId19" Type="http://schemas.openxmlformats.org/officeDocument/2006/relationships/hyperlink" Target="https://www.chalonnes-sur-loire.fr/wp-content/uploads/2023/09/fiche-securite-20230807.pdf" TargetMode="External"/><Relationship Id="rId4" Type="http://schemas.openxmlformats.org/officeDocument/2006/relationships/webSettings" Target="webSettings.xml"/><Relationship Id="rId9" Type="http://schemas.openxmlformats.org/officeDocument/2006/relationships/hyperlink" Target="https://www.chalonnes-sur-loire.fr/sports-loisirs/associations/organiser-une-manifestation-et-reserver-du-materiel/" TargetMode="External"/><Relationship Id="rId14" Type="http://schemas.openxmlformats.org/officeDocument/2006/relationships/hyperlink" Target="https://www.service-public.fr/particuliers/vosdroits/R2237" TargetMode="External"/><Relationship Id="rId22" Type="http://schemas.openxmlformats.org/officeDocument/2006/relationships/hyperlink" Target="https://clients.sacem.fr/autorisations(link%20is%20exter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accueil5@chalonnes.local</dc:creator>
  <cp:keywords/>
  <dc:description/>
  <cp:lastModifiedBy>COMMUNICATION3</cp:lastModifiedBy>
  <cp:revision>8</cp:revision>
  <cp:lastPrinted>2023-09-21T08:19:00Z</cp:lastPrinted>
  <dcterms:created xsi:type="dcterms:W3CDTF">2023-09-18T11:42:00Z</dcterms:created>
  <dcterms:modified xsi:type="dcterms:W3CDTF">2023-09-21T08:35:00Z</dcterms:modified>
</cp:coreProperties>
</file>